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right="0"/>
        <w:jc w:val="center"/>
        <w:textAlignment w:val="auto"/>
        <w:rPr>
          <w:rFonts w:hint="eastAsia" w:ascii="宋体" w:hAnsi="宋体" w:cs="仿宋"/>
          <w:b/>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right="0"/>
        <w:jc w:val="center"/>
        <w:textAlignment w:val="auto"/>
        <w:rPr>
          <w:rFonts w:hint="eastAsia"/>
          <w:b/>
          <w:sz w:val="44"/>
          <w:szCs w:val="44"/>
        </w:rPr>
      </w:pPr>
      <w:r>
        <w:rPr>
          <w:rFonts w:hint="eastAsia" w:ascii="宋体" w:hAnsi="宋体" w:cs="仿宋"/>
          <w:b/>
          <w:sz w:val="44"/>
          <w:szCs w:val="44"/>
        </w:rPr>
        <w:t>第</w:t>
      </w:r>
      <w:r>
        <w:rPr>
          <w:rFonts w:hint="eastAsia" w:ascii="宋体" w:hAnsi="宋体" w:cs="仿宋"/>
          <w:b/>
          <w:sz w:val="44"/>
          <w:szCs w:val="44"/>
          <w:lang w:eastAsia="zh-CN"/>
        </w:rPr>
        <w:t>十三</w:t>
      </w:r>
      <w:r>
        <w:rPr>
          <w:rFonts w:hint="eastAsia" w:ascii="宋体" w:hAnsi="宋体" w:cs="仿宋"/>
          <w:b/>
          <w:sz w:val="44"/>
          <w:szCs w:val="44"/>
        </w:rPr>
        <w:t>届</w:t>
      </w:r>
      <w:r>
        <w:rPr>
          <w:rFonts w:hint="eastAsia" w:ascii="宋体" w:hAnsi="宋体" w:cs="仿宋"/>
          <w:b/>
          <w:sz w:val="44"/>
          <w:szCs w:val="44"/>
          <w:lang w:eastAsia="zh-CN"/>
        </w:rPr>
        <w:t>西部法治</w:t>
      </w:r>
      <w:r>
        <w:rPr>
          <w:rFonts w:hint="eastAsia" w:ascii="宋体" w:hAnsi="宋体" w:cs="仿宋"/>
          <w:b/>
          <w:sz w:val="44"/>
          <w:szCs w:val="44"/>
        </w:rPr>
        <w:t>论坛</w:t>
      </w:r>
      <w:r>
        <w:rPr>
          <w:rFonts w:hint="eastAsia"/>
          <w:b/>
          <w:sz w:val="44"/>
          <w:szCs w:val="44"/>
        </w:rPr>
        <w:t>拟获奖论文</w:t>
      </w:r>
    </w:p>
    <w:p>
      <w:pPr>
        <w:keepNext w:val="0"/>
        <w:keepLines w:val="0"/>
        <w:pageBreakBefore w:val="0"/>
        <w:widowControl w:val="0"/>
        <w:kinsoku/>
        <w:wordWrap/>
        <w:overflowPunct/>
        <w:topLinePunct w:val="0"/>
        <w:autoSpaceDE/>
        <w:autoSpaceDN/>
        <w:bidi w:val="0"/>
        <w:adjustRightInd w:val="0"/>
        <w:snapToGrid w:val="0"/>
        <w:spacing w:line="540" w:lineRule="exact"/>
        <w:ind w:right="0"/>
        <w:jc w:val="center"/>
        <w:textAlignment w:val="auto"/>
        <w:rPr>
          <w:b/>
          <w:sz w:val="44"/>
          <w:szCs w:val="44"/>
        </w:rPr>
      </w:pPr>
      <w:r>
        <w:rPr>
          <w:rFonts w:hint="eastAsia"/>
          <w:b/>
          <w:sz w:val="44"/>
          <w:szCs w:val="44"/>
        </w:rPr>
        <w:t>终评结果公示</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30"/>
        <w:textAlignment w:val="auto"/>
        <w:rPr>
          <w:rFonts w:hint="eastAsia" w:ascii="仿宋_GB2312" w:hAnsi="仿宋_GB2312" w:eastAsia="仿宋_GB2312" w:cs="仿宋_GB2312"/>
          <w:sz w:val="20"/>
          <w:szCs w:val="20"/>
        </w:rPr>
      </w:pP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七大区域法治论坛是中国法学会和地方法学会引领、组织、推动法学研究，服务社会经济协调发展，推进法治中国建设的重要阵地。第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西部法治</w:t>
      </w:r>
      <w:r>
        <w:rPr>
          <w:rFonts w:hint="eastAsia" w:ascii="仿宋_GB2312" w:hAnsi="仿宋_GB2312" w:eastAsia="仿宋_GB2312" w:cs="仿宋_GB2312"/>
          <w:sz w:val="32"/>
          <w:szCs w:val="32"/>
        </w:rPr>
        <w:t>论坛为七大</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法治论坛之一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西部法治</w:t>
      </w:r>
      <w:r>
        <w:rPr>
          <w:rFonts w:hint="eastAsia" w:ascii="仿宋_GB2312" w:hAnsi="仿宋_GB2312" w:eastAsia="仿宋_GB2312" w:cs="仿宋_GB2312"/>
          <w:sz w:val="32"/>
          <w:szCs w:val="32"/>
        </w:rPr>
        <w:t>论坛</w:t>
      </w:r>
      <w:r>
        <w:rPr>
          <w:rFonts w:hint="eastAsia" w:ascii="仿宋_GB2312" w:hAnsi="仿宋_GB2312" w:eastAsia="仿宋_GB2312" w:cs="仿宋_GB2312"/>
          <w:sz w:val="32"/>
          <w:szCs w:val="32"/>
          <w:lang w:eastAsia="zh-CN"/>
        </w:rPr>
        <w:t>由中国法学会指导，西部十二个省（区）市及新疆建设兵团共同主办，云南省法学会承办。论坛的主题是：“</w:t>
      </w:r>
      <w:r>
        <w:rPr>
          <w:rFonts w:hint="eastAsia" w:ascii="仿宋_GB2312" w:hAnsi="仿宋_GB2312" w:eastAsia="仿宋_GB2312" w:cs="仿宋_GB2312"/>
          <w:sz w:val="32"/>
          <w:szCs w:val="32"/>
        </w:rPr>
        <w:t>新时代西部法治建设</w:t>
      </w:r>
      <w:r>
        <w:rPr>
          <w:rFonts w:hint="eastAsia" w:ascii="仿宋_GB2312" w:hAnsi="仿宋_GB2312" w:eastAsia="仿宋_GB2312" w:cs="仿宋_GB2312"/>
          <w:sz w:val="32"/>
          <w:szCs w:val="32"/>
          <w:lang w:eastAsia="zh-CN"/>
        </w:rPr>
        <w:t>”。本次论坛共征集到论文</w:t>
      </w:r>
      <w:r>
        <w:rPr>
          <w:rFonts w:hint="eastAsia" w:ascii="仿宋_GB2312" w:hAnsi="仿宋_GB2312" w:eastAsia="仿宋_GB2312" w:cs="仿宋_GB2312"/>
          <w:sz w:val="32"/>
          <w:szCs w:val="32"/>
          <w:lang w:val="en-US" w:eastAsia="zh-CN"/>
        </w:rPr>
        <w:t>2000多篇，</w:t>
      </w:r>
      <w:r>
        <w:rPr>
          <w:rFonts w:hint="eastAsia" w:ascii="仿宋_GB2312" w:hAnsi="仿宋_GB2312" w:eastAsia="仿宋_GB2312" w:cs="仿宋_GB2312"/>
          <w:sz w:val="32"/>
          <w:szCs w:val="32"/>
        </w:rPr>
        <w:t>论坛组委会完成论文初评后报送中国法学会会员部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中国法学会会员部进行论文学术不端检测，经检测共有</w:t>
      </w:r>
      <w:r>
        <w:rPr>
          <w:rFonts w:hint="eastAsia" w:ascii="仿宋_GB2312" w:hAnsi="仿宋_GB2312" w:eastAsia="仿宋_GB2312" w:cs="仿宋_GB2312"/>
          <w:sz w:val="32"/>
          <w:szCs w:val="32"/>
          <w:lang w:val="en-US" w:eastAsia="zh-CN"/>
        </w:rPr>
        <w:t>309</w:t>
      </w:r>
      <w:r>
        <w:rPr>
          <w:rFonts w:hint="eastAsia" w:ascii="仿宋_GB2312" w:hAnsi="仿宋_GB2312" w:eastAsia="仿宋_GB2312" w:cs="仿宋_GB2312"/>
          <w:sz w:val="32"/>
          <w:szCs w:val="32"/>
        </w:rPr>
        <w:t>篇论文符合要求，可以进入终评。终评委员会遵循论文要紧扣主题、密切联系实际的原则，采用书面双向匿名评审的方式，于2018年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日对进入终评的论文进行了评审。终评委员会委员经过认真审阅，分别提出了一、二、三等拟获奖论文名单。根据多数评委意见，确定拟获奖论文共</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篇，其中一等奖</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篇，二等奖</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篇，三等奖</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篇，报终评委员会主席审核同意，现对拟获奖论文名单予以公示。公示期为2018年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75" w:firstLineChars="21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公示期间，任何单位或个人如对附件中的拟获奖论文名单有异议，请与我们联系。</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本届论坛终评委员会的组成人员为：</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　席</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王其江  中国法学会党组成员、副会长，第十二届全国人民代表大会常务委员会委员</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委　员（按姓名拼音为序）</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王会伟</w:t>
      </w:r>
      <w:r>
        <w:rPr>
          <w:rFonts w:hint="eastAsia" w:ascii="仿宋_GB2312" w:hAnsi="仿宋_GB2312" w:eastAsia="仿宋_GB2312" w:cs="仿宋_GB2312"/>
          <w:bCs/>
          <w:sz w:val="32"/>
          <w:szCs w:val="32"/>
          <w:lang w:val="en-US" w:eastAsia="zh-CN"/>
        </w:rPr>
        <w:t xml:space="preserve">  最高人民法院司改办副主任</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王克玉</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"https://baike.baidu.com/item/%E4%B8%AD%E5%A4%AE" \t "https://baike.baidu.com/item/%E7%8E%8B%E5%85%8B%E7%8E%89/_blank" </w:instrText>
      </w:r>
      <w:r>
        <w:rPr>
          <w:rFonts w:hint="eastAsia" w:ascii="仿宋_GB2312" w:hAnsi="仿宋_GB2312" w:eastAsia="仿宋_GB2312" w:cs="仿宋_GB2312"/>
          <w:bCs/>
          <w:sz w:val="32"/>
          <w:szCs w:val="32"/>
        </w:rPr>
        <w:fldChar w:fldCharType="separate"/>
      </w:r>
      <w:r>
        <w:rPr>
          <w:rFonts w:hint="default" w:ascii="仿宋_GB2312" w:hAnsi="仿宋_GB2312" w:eastAsia="仿宋_GB2312" w:cs="仿宋_GB2312"/>
          <w:bCs/>
          <w:sz w:val="32"/>
          <w:szCs w:val="32"/>
        </w:rPr>
        <w:t>中央</w:t>
      </w:r>
      <w:r>
        <w:rPr>
          <w:rFonts w:hint="default" w:ascii="仿宋_GB2312" w:hAnsi="仿宋_GB2312" w:eastAsia="仿宋_GB2312" w:cs="仿宋_GB2312"/>
          <w:bCs/>
          <w:sz w:val="32"/>
          <w:szCs w:val="32"/>
        </w:rPr>
        <w:fldChar w:fldCharType="end"/>
      </w:r>
      <w:r>
        <w:rPr>
          <w:rFonts w:hint="default" w:ascii="仿宋_GB2312" w:hAnsi="仿宋_GB2312" w:eastAsia="仿宋_GB2312" w:cs="仿宋_GB2312"/>
          <w:bCs/>
          <w:sz w:val="32"/>
          <w:szCs w:val="32"/>
        </w:rPr>
        <w:t>财经大学法学院教授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徐志群</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司法部</w:t>
      </w:r>
      <w:r>
        <w:rPr>
          <w:rFonts w:hint="default" w:ascii="仿宋_GB2312" w:hAnsi="仿宋_GB2312" w:eastAsia="仿宋_GB2312" w:cs="仿宋_GB2312"/>
          <w:bCs/>
          <w:sz w:val="32"/>
          <w:szCs w:val="32"/>
        </w:rPr>
        <w:t>政府法制协调司副司长</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宋体" w:cs="仿宋_GB2312"/>
          <w:bCs/>
          <w:sz w:val="32"/>
          <w:szCs w:val="32"/>
          <w:lang w:val="en-US" w:eastAsia="zh-CN"/>
        </w:rPr>
      </w:pPr>
      <w:r>
        <w:rPr>
          <w:rFonts w:hint="eastAsia" w:ascii="仿宋_GB2312" w:hAnsi="仿宋_GB2312" w:eastAsia="仿宋_GB2312" w:cs="仿宋_GB2312"/>
          <w:bCs/>
          <w:sz w:val="32"/>
          <w:szCs w:val="32"/>
          <w:lang w:eastAsia="zh-CN"/>
        </w:rPr>
        <w:t>熊文钊</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中国行政法学研究会常务理事</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中央民族大学法学院</w:t>
      </w:r>
      <w:r>
        <w:rPr>
          <w:rFonts w:hint="eastAsia" w:ascii="仿宋_GB2312" w:hAnsi="仿宋_GB2312" w:eastAsia="仿宋_GB2312" w:cs="仿宋_GB2312"/>
          <w:bCs/>
          <w:sz w:val="32"/>
          <w:szCs w:val="32"/>
          <w:lang w:eastAsia="zh-CN"/>
        </w:rPr>
        <w:t>教授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杨朝霞</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北京林业大学</w:t>
      </w:r>
      <w:r>
        <w:rPr>
          <w:rFonts w:hint="eastAsia" w:ascii="仿宋_GB2312" w:hAnsi="仿宋_GB2312" w:eastAsia="仿宋_GB2312" w:cs="仿宋_GB2312"/>
          <w:bCs/>
          <w:sz w:val="32"/>
          <w:szCs w:val="32"/>
        </w:rPr>
        <w:t>生态法研究中心副主任</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 副教授</w:t>
      </w:r>
      <w:r>
        <w:rPr>
          <w:rFonts w:hint="default" w:ascii="仿宋_GB2312" w:hAnsi="仿宋_GB2312" w:eastAsia="仿宋_GB2312" w:cs="仿宋_GB2312"/>
          <w:bCs/>
          <w:sz w:val="32"/>
          <w:szCs w:val="32"/>
        </w:rPr>
        <w:t> </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尹</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飞</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fldChar w:fldCharType="begin"/>
      </w:r>
      <w:r>
        <w:rPr>
          <w:rFonts w:hint="eastAsia" w:ascii="仿宋_GB2312" w:hAnsi="仿宋_GB2312" w:eastAsia="仿宋_GB2312" w:cs="仿宋_GB2312"/>
          <w:bCs/>
          <w:sz w:val="32"/>
          <w:szCs w:val="32"/>
          <w:lang w:eastAsia="zh-CN"/>
        </w:rPr>
        <w:instrText xml:space="preserve"> HYPERLINK "https://baike.baidu.com/item/%E4%B8%AD%E5%A4%AE%E8%B4%A2%E7%BB%8F%E5%A4%A7%E5%AD%A6%E6%B3%95%E5%AD%A6%E9%99%A2/4543401" \t "https://baike.baidu.com/item/%E5%B0%B9%E9%A3%9E/_blank" </w:instrText>
      </w:r>
      <w:r>
        <w:rPr>
          <w:rFonts w:hint="eastAsia" w:ascii="仿宋_GB2312" w:hAnsi="仿宋_GB2312" w:eastAsia="仿宋_GB2312" w:cs="仿宋_GB2312"/>
          <w:bCs/>
          <w:sz w:val="32"/>
          <w:szCs w:val="32"/>
          <w:lang w:eastAsia="zh-CN"/>
        </w:rPr>
        <w:fldChar w:fldCharType="separate"/>
      </w:r>
      <w:r>
        <w:rPr>
          <w:rFonts w:hint="default" w:ascii="仿宋_GB2312" w:hAnsi="仿宋_GB2312" w:eastAsia="仿宋_GB2312" w:cs="仿宋_GB2312"/>
          <w:bCs/>
          <w:sz w:val="32"/>
          <w:szCs w:val="32"/>
          <w:lang w:eastAsia="zh-CN"/>
        </w:rPr>
        <w:t>中央财经大学法学院</w:t>
      </w:r>
      <w:r>
        <w:rPr>
          <w:rFonts w:hint="default" w:ascii="仿宋_GB2312" w:hAnsi="仿宋_GB2312" w:eastAsia="仿宋_GB2312" w:cs="仿宋_GB2312"/>
          <w:bCs/>
          <w:sz w:val="32"/>
          <w:szCs w:val="32"/>
          <w:lang w:eastAsia="zh-CN"/>
        </w:rPr>
        <w:fldChar w:fldCharType="end"/>
      </w:r>
      <w:r>
        <w:rPr>
          <w:rFonts w:hint="default" w:ascii="仿宋_GB2312" w:hAnsi="仿宋_GB2312" w:eastAsia="仿宋_GB2312" w:cs="仿宋_GB2312"/>
          <w:bCs/>
          <w:sz w:val="32"/>
          <w:szCs w:val="32"/>
          <w:lang w:eastAsia="zh-CN"/>
        </w:rPr>
        <w:fldChar w:fldCharType="begin"/>
      </w:r>
      <w:r>
        <w:rPr>
          <w:rFonts w:hint="default" w:ascii="仿宋_GB2312" w:hAnsi="仿宋_GB2312" w:eastAsia="仿宋_GB2312" w:cs="仿宋_GB2312"/>
          <w:bCs/>
          <w:sz w:val="32"/>
          <w:szCs w:val="32"/>
          <w:lang w:eastAsia="zh-CN"/>
        </w:rPr>
        <w:instrText xml:space="preserve"> HYPERLINK "https://baike.baidu.com/item/%E9%99%A2%E9%95%BF/6077071" \t "https://baike.baidu.com/item/%E5%B0%B9%E9%A3%9E/_blank" </w:instrText>
      </w:r>
      <w:r>
        <w:rPr>
          <w:rFonts w:hint="default" w:ascii="仿宋_GB2312" w:hAnsi="仿宋_GB2312" w:eastAsia="仿宋_GB2312" w:cs="仿宋_GB2312"/>
          <w:bCs/>
          <w:sz w:val="32"/>
          <w:szCs w:val="32"/>
          <w:lang w:eastAsia="zh-CN"/>
        </w:rPr>
        <w:fldChar w:fldCharType="separate"/>
      </w:r>
      <w:r>
        <w:rPr>
          <w:rFonts w:hint="default" w:ascii="仿宋_GB2312" w:hAnsi="仿宋_GB2312" w:eastAsia="仿宋_GB2312" w:cs="仿宋_GB2312"/>
          <w:bCs/>
          <w:sz w:val="32"/>
          <w:szCs w:val="32"/>
          <w:lang w:eastAsia="zh-CN"/>
        </w:rPr>
        <w:t>院长</w:t>
      </w:r>
      <w:r>
        <w:rPr>
          <w:rFonts w:hint="default" w:ascii="仿宋_GB2312" w:hAnsi="仿宋_GB2312" w:eastAsia="仿宋_GB2312" w:cs="仿宋_GB2312"/>
          <w:bCs/>
          <w:sz w:val="32"/>
          <w:szCs w:val="32"/>
          <w:lang w:eastAsia="zh-CN"/>
        </w:rPr>
        <w:fldChar w:fldCharType="end"/>
      </w:r>
      <w:r>
        <w:rPr>
          <w:rFonts w:hint="eastAsia" w:ascii="仿宋_GB2312" w:hAnsi="仿宋_GB2312" w:eastAsia="仿宋_GB2312" w:cs="仿宋_GB2312"/>
          <w:bCs/>
          <w:sz w:val="32"/>
          <w:szCs w:val="32"/>
          <w:lang w:eastAsia="zh-CN"/>
        </w:rPr>
        <w:t>、教授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张新宝  中国法学会学术委员会委员，中国法学杂志社总编辑，中国人民大学法学院教授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7" w:firstLineChars="111"/>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附件：</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eastAsia" w:ascii="仿宋_GB2312" w:hAnsi="仿宋_GB2312" w:eastAsia="仿宋_GB2312" w:cs="仿宋_GB2312"/>
          <w:b/>
          <w:bCs/>
          <w:sz w:val="32"/>
          <w:szCs w:val="32"/>
        </w:rPr>
        <w:t>届</w:t>
      </w:r>
      <w:r>
        <w:rPr>
          <w:rFonts w:hint="eastAsia" w:ascii="仿宋_GB2312" w:hAnsi="仿宋_GB2312" w:eastAsia="仿宋_GB2312" w:cs="仿宋_GB2312"/>
          <w:b/>
          <w:bCs/>
          <w:sz w:val="32"/>
          <w:szCs w:val="32"/>
          <w:lang w:eastAsia="zh-CN"/>
        </w:rPr>
        <w:t>西部法治</w:t>
      </w:r>
      <w:r>
        <w:rPr>
          <w:rFonts w:hint="eastAsia" w:ascii="仿宋_GB2312" w:hAnsi="仿宋_GB2312" w:eastAsia="仿宋_GB2312" w:cs="仿宋_GB2312"/>
          <w:b/>
          <w:bCs/>
          <w:sz w:val="32"/>
          <w:szCs w:val="32"/>
        </w:rPr>
        <w:t>论坛</w:t>
      </w:r>
      <w:r>
        <w:rPr>
          <w:rFonts w:hint="eastAsia" w:ascii="仿宋_GB2312" w:hAnsi="仿宋_GB2312" w:eastAsia="仿宋_GB2312" w:cs="仿宋_GB2312"/>
          <w:b/>
          <w:bCs w:val="0"/>
          <w:sz w:val="32"/>
          <w:szCs w:val="32"/>
        </w:rPr>
        <w:t>拟获奖论文名单</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textAlignment w:val="auto"/>
        <w:outlineLvl w:val="9"/>
        <w:rPr>
          <w:rFonts w:hint="eastAsia" w:ascii="仿宋" w:hAnsi="仿宋" w:eastAsia="仿宋"/>
          <w:sz w:val="32"/>
          <w:szCs w:val="32"/>
          <w:lang w:val="en-US" w:eastAsia="zh-CN"/>
        </w:rPr>
      </w:pPr>
      <w:r>
        <w:rPr>
          <w:rFonts w:hint="eastAsia" w:ascii="仿宋" w:hAnsi="仿宋" w:eastAsia="仿宋"/>
          <w:sz w:val="32"/>
          <w:szCs w:val="32"/>
        </w:rPr>
        <w:t xml:space="preserve">联系人：杜  林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5" w:firstLineChars="111"/>
        <w:textAlignment w:val="auto"/>
        <w:outlineLvl w:val="9"/>
        <w:rPr>
          <w:rFonts w:hint="eastAsia" w:ascii="仿宋" w:hAnsi="仿宋" w:eastAsia="仿宋"/>
          <w:bCs/>
          <w:sz w:val="32"/>
          <w:szCs w:val="32"/>
        </w:rPr>
      </w:pPr>
      <w:r>
        <w:rPr>
          <w:rFonts w:hint="eastAsia" w:ascii="仿宋" w:hAnsi="仿宋" w:eastAsia="仿宋"/>
          <w:sz w:val="32"/>
          <w:szCs w:val="32"/>
        </w:rPr>
        <w:t>联系电话：</w:t>
      </w:r>
      <w:r>
        <w:rPr>
          <w:rFonts w:hint="eastAsia" w:ascii="仿宋" w:hAnsi="仿宋" w:eastAsia="仿宋"/>
          <w:bCs/>
          <w:sz w:val="32"/>
          <w:szCs w:val="32"/>
        </w:rPr>
        <w:t>010—66119963</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222" w:firstLineChars="111"/>
        <w:textAlignment w:val="auto"/>
        <w:outlineLvl w:val="9"/>
        <w:rPr>
          <w:rFonts w:hint="eastAsia" w:ascii="仿宋" w:hAnsi="仿宋" w:eastAsia="仿宋"/>
          <w:sz w:val="20"/>
          <w:szCs w:val="20"/>
        </w:rPr>
      </w:pPr>
    </w:p>
    <w:p>
      <w:pPr>
        <w:keepNext w:val="0"/>
        <w:keepLines w:val="0"/>
        <w:pageBreakBefore w:val="0"/>
        <w:widowControl w:val="0"/>
        <w:kinsoku/>
        <w:wordWrap/>
        <w:overflowPunct/>
        <w:topLinePunct w:val="0"/>
        <w:autoSpaceDE/>
        <w:autoSpaceDN/>
        <w:bidi w:val="0"/>
        <w:adjustRightInd w:val="0"/>
        <w:snapToGrid w:val="0"/>
        <w:spacing w:line="540" w:lineRule="exact"/>
        <w:ind w:right="0" w:firstLine="222" w:firstLineChars="111"/>
        <w:textAlignment w:val="auto"/>
        <w:outlineLvl w:val="9"/>
        <w:rPr>
          <w:rFonts w:hint="eastAsia" w:ascii="仿宋_GB2312" w:hAnsi="仿宋_GB2312" w:eastAsia="仿宋_GB2312" w:cs="仿宋_GB2312"/>
          <w:b/>
          <w:sz w:val="32"/>
          <w:szCs w:val="32"/>
        </w:rPr>
      </w:pPr>
      <w:r>
        <w:rPr>
          <w:rFonts w:hint="eastAsia" w:ascii="仿宋" w:hAnsi="仿宋" w:eastAsia="仿宋"/>
          <w:sz w:val="20"/>
          <w:szCs w:val="20"/>
        </w:rPr>
        <w:t xml:space="preserve">            </w:t>
      </w:r>
      <w:r>
        <w:rPr>
          <w:rFonts w:hint="eastAsia" w:ascii="仿宋" w:hAnsi="仿宋" w:eastAsia="仿宋"/>
          <w:b/>
          <w:sz w:val="20"/>
          <w:szCs w:val="20"/>
        </w:rPr>
        <w:t xml:space="preserve">                            </w:t>
      </w:r>
      <w:r>
        <w:rPr>
          <w:rFonts w:hint="eastAsia" w:ascii="仿宋" w:hAnsi="仿宋" w:eastAsia="仿宋"/>
          <w:b/>
          <w:sz w:val="20"/>
          <w:szCs w:val="20"/>
          <w:lang w:val="en-US" w:eastAsia="zh-CN"/>
        </w:rPr>
        <w:t xml:space="preserve">       </w:t>
      </w:r>
      <w:r>
        <w:rPr>
          <w:rFonts w:hint="eastAsia" w:ascii="仿宋" w:hAnsi="仿宋" w:eastAsia="仿宋"/>
          <w:b/>
          <w:sz w:val="20"/>
          <w:szCs w:val="20"/>
        </w:rPr>
        <w:t xml:space="preserve"> </w:t>
      </w:r>
      <w:r>
        <w:rPr>
          <w:rFonts w:hint="eastAsia" w:ascii="仿宋_GB2312" w:hAnsi="仿宋_GB2312" w:eastAsia="仿宋_GB2312" w:cs="仿宋_GB2312"/>
          <w:b/>
          <w:sz w:val="20"/>
          <w:szCs w:val="20"/>
        </w:rPr>
        <w:t xml:space="preserve"> </w:t>
      </w:r>
      <w:r>
        <w:rPr>
          <w:rFonts w:hint="eastAsia" w:ascii="仿宋_GB2312" w:hAnsi="仿宋_GB2312" w:eastAsia="仿宋_GB2312" w:cs="仿宋_GB2312"/>
          <w:b/>
          <w:sz w:val="32"/>
          <w:szCs w:val="32"/>
        </w:rPr>
        <w:t>中国法学会会员部</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7" w:firstLineChars="111"/>
        <w:jc w:val="righ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eastAsia" w:ascii="仿宋_GB2312" w:hAnsi="仿宋_GB2312" w:eastAsia="仿宋_GB2312" w:cs="仿宋_GB2312"/>
          <w:b/>
          <w:bCs/>
          <w:sz w:val="32"/>
          <w:szCs w:val="32"/>
        </w:rPr>
        <w:t>届</w:t>
      </w:r>
      <w:r>
        <w:rPr>
          <w:rFonts w:hint="eastAsia" w:ascii="仿宋_GB2312" w:hAnsi="仿宋_GB2312" w:eastAsia="仿宋_GB2312" w:cs="仿宋_GB2312"/>
          <w:b/>
          <w:bCs/>
          <w:sz w:val="32"/>
          <w:szCs w:val="32"/>
          <w:lang w:eastAsia="zh-CN"/>
        </w:rPr>
        <w:t>西部法治</w:t>
      </w:r>
      <w:r>
        <w:rPr>
          <w:rFonts w:hint="eastAsia" w:ascii="仿宋_GB2312" w:hAnsi="仿宋_GB2312" w:eastAsia="仿宋_GB2312" w:cs="仿宋_GB2312"/>
          <w:b/>
          <w:bCs/>
          <w:sz w:val="32"/>
          <w:szCs w:val="32"/>
        </w:rPr>
        <w:t>论坛组委会</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7" w:firstLineChars="111"/>
        <w:jc w:val="center"/>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2018年</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30日</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357" w:firstLineChars="111"/>
        <w:jc w:val="center"/>
        <w:textAlignment w:val="auto"/>
        <w:outlineLvl w:val="9"/>
        <w:rPr>
          <w:rFonts w:hint="eastAsia" w:ascii="仿宋" w:hAnsi="仿宋" w:eastAsia="仿宋"/>
          <w:b/>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right="0" w:firstLine="357" w:firstLineChars="111"/>
        <w:jc w:val="center"/>
        <w:textAlignment w:val="auto"/>
        <w:outlineLvl w:val="9"/>
        <w:rPr>
          <w:rFonts w:hint="eastAsia" w:ascii="仿宋" w:hAnsi="仿宋" w:eastAsia="仿宋"/>
          <w:b/>
          <w:sz w:val="32"/>
          <w:szCs w:val="32"/>
          <w:lang w:val="en-US" w:eastAsia="zh-CN"/>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第十三届西部法治论坛</w:t>
      </w:r>
      <w:r>
        <w:rPr>
          <w:rFonts w:hint="eastAsia"/>
          <w:b/>
          <w:sz w:val="44"/>
          <w:szCs w:val="44"/>
          <w:lang w:eastAsia="zh-CN"/>
        </w:rPr>
        <w:t>拟</w:t>
      </w:r>
      <w:bookmarkStart w:id="1" w:name="_GoBack"/>
      <w:bookmarkEnd w:id="1"/>
      <w:r>
        <w:rPr>
          <w:rFonts w:hint="eastAsia"/>
          <w:b/>
          <w:sz w:val="44"/>
          <w:szCs w:val="44"/>
        </w:rPr>
        <w:t>获奖论文名单</w:t>
      </w:r>
    </w:p>
    <w:p>
      <w:pPr>
        <w:jc w:val="center"/>
        <w:rPr>
          <w:rFonts w:ascii="仿宋" w:hAnsi="仿宋" w:eastAsia="仿宋"/>
          <w:sz w:val="32"/>
          <w:szCs w:val="32"/>
        </w:rPr>
      </w:pPr>
      <w:r>
        <w:rPr>
          <w:rFonts w:hint="eastAsia" w:ascii="仿宋" w:hAnsi="仿宋" w:eastAsia="仿宋"/>
          <w:sz w:val="32"/>
          <w:szCs w:val="32"/>
        </w:rPr>
        <w:t>（共88篇</w:t>
      </w:r>
      <w:r>
        <w:rPr>
          <w:rFonts w:eastAsia="仿宋"/>
          <w:sz w:val="32"/>
          <w:szCs w:val="32"/>
        </w:rPr>
        <w:t>  </w:t>
      </w:r>
      <w:r>
        <w:rPr>
          <w:rFonts w:ascii="仿宋" w:hAnsi="仿宋" w:eastAsia="仿宋"/>
          <w:sz w:val="32"/>
          <w:szCs w:val="32"/>
        </w:rPr>
        <w:t xml:space="preserve"> </w:t>
      </w:r>
      <w:r>
        <w:rPr>
          <w:rFonts w:hint="eastAsia" w:ascii="仿宋" w:hAnsi="仿宋" w:eastAsia="仿宋"/>
          <w:sz w:val="32"/>
          <w:szCs w:val="32"/>
        </w:rPr>
        <w:t>同一等次排名不分先后</w:t>
      </w:r>
      <w:r>
        <w:rPr>
          <w:rFonts w:ascii="仿宋" w:hAnsi="仿宋" w:eastAsia="仿宋"/>
          <w:sz w:val="32"/>
          <w:szCs w:val="32"/>
        </w:rPr>
        <w:t>)</w:t>
      </w:r>
    </w:p>
    <w:tbl>
      <w:tblPr>
        <w:tblStyle w:val="7"/>
        <w:tblpPr w:leftFromText="180" w:rightFromText="180" w:vertAnchor="page" w:horzAnchor="margin" w:tblpXSpec="center" w:tblpY="3346"/>
        <w:tblW w:w="11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10"/>
        <w:gridCol w:w="202"/>
        <w:gridCol w:w="1027"/>
        <w:gridCol w:w="249"/>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序号</w:t>
            </w:r>
          </w:p>
        </w:tc>
        <w:tc>
          <w:tcPr>
            <w:tcW w:w="10631" w:type="dxa"/>
            <w:gridSpan w:val="5"/>
            <w:vAlign w:val="center"/>
          </w:tcPr>
          <w:p>
            <w:pPr>
              <w:widowControl/>
              <w:jc w:val="center"/>
              <w:rPr>
                <w:rFonts w:ascii="宋体" w:hAnsi="宋体" w:cs="宋体"/>
                <w:kern w:val="0"/>
                <w:sz w:val="28"/>
                <w:szCs w:val="28"/>
              </w:rPr>
            </w:pPr>
            <w:r>
              <w:rPr>
                <w:rFonts w:hint="eastAsia" w:ascii="宋体" w:hAnsi="宋体" w:cs="宋体"/>
                <w:kern w:val="0"/>
                <w:sz w:val="28"/>
                <w:szCs w:val="28"/>
              </w:rPr>
              <w:t>一等奖（</w:t>
            </w:r>
            <w:r>
              <w:rPr>
                <w:rFonts w:ascii="宋体" w:hAnsi="宋体" w:cs="宋体"/>
                <w:kern w:val="0"/>
                <w:sz w:val="28"/>
                <w:szCs w:val="28"/>
              </w:rPr>
              <w:t>10</w:t>
            </w:r>
            <w:r>
              <w:rPr>
                <w:rFonts w:hint="eastAsia" w:ascii="宋体" w:hAnsi="宋体" w:cs="宋体"/>
                <w:kern w:val="0"/>
                <w:sz w:val="28"/>
                <w:szCs w:val="28"/>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w:t>
            </w:r>
          </w:p>
        </w:tc>
        <w:tc>
          <w:tcPr>
            <w:tcW w:w="581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非法吸收公众存款案涉案财物处置裁判路径革新</w:t>
            </w:r>
            <w:r>
              <w:rPr>
                <w:rFonts w:ascii="宋体" w:hAnsi="宋体" w:cs="宋体"/>
                <w:kern w:val="0"/>
                <w:sz w:val="28"/>
                <w:szCs w:val="28"/>
              </w:rPr>
              <w:t>——</w:t>
            </w:r>
            <w:r>
              <w:rPr>
                <w:rFonts w:hint="eastAsia" w:ascii="宋体" w:hAnsi="宋体" w:cs="宋体"/>
                <w:kern w:val="0"/>
                <w:sz w:val="28"/>
                <w:szCs w:val="28"/>
              </w:rPr>
              <w:t>基于</w:t>
            </w:r>
            <w:r>
              <w:rPr>
                <w:rFonts w:ascii="宋体" w:hAnsi="宋体" w:cs="宋体"/>
                <w:kern w:val="0"/>
                <w:sz w:val="28"/>
                <w:szCs w:val="28"/>
              </w:rPr>
              <w:t>S</w:t>
            </w:r>
            <w:r>
              <w:rPr>
                <w:rFonts w:hint="eastAsia" w:ascii="宋体" w:hAnsi="宋体" w:cs="宋体"/>
                <w:kern w:val="0"/>
                <w:sz w:val="28"/>
                <w:szCs w:val="28"/>
              </w:rPr>
              <w:t>省</w:t>
            </w:r>
            <w:r>
              <w:rPr>
                <w:rFonts w:ascii="宋体" w:hAnsi="宋体" w:cs="宋体"/>
                <w:kern w:val="0"/>
                <w:sz w:val="28"/>
                <w:szCs w:val="28"/>
              </w:rPr>
              <w:t>294</w:t>
            </w:r>
            <w:r>
              <w:rPr>
                <w:rFonts w:hint="eastAsia" w:ascii="宋体" w:hAnsi="宋体" w:cs="宋体"/>
                <w:kern w:val="0"/>
                <w:sz w:val="28"/>
                <w:szCs w:val="28"/>
              </w:rPr>
              <w:t>份判决书的实证分析</w:t>
            </w:r>
          </w:p>
        </w:tc>
        <w:tc>
          <w:tcPr>
            <w:tcW w:w="1276"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何洪兰</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周兴复</w:t>
            </w:r>
          </w:p>
        </w:tc>
        <w:tc>
          <w:tcPr>
            <w:tcW w:w="3543"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四川省乐山市中级人民法院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w:t>
            </w:r>
          </w:p>
        </w:tc>
        <w:tc>
          <w:tcPr>
            <w:tcW w:w="581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非营利组织参与政府公共服务外包的准入制度研究</w:t>
            </w:r>
          </w:p>
        </w:tc>
        <w:tc>
          <w:tcPr>
            <w:tcW w:w="1276"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李丹萍</w:t>
            </w:r>
          </w:p>
        </w:tc>
        <w:tc>
          <w:tcPr>
            <w:tcW w:w="3543"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云南财经大学法学院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w:t>
            </w:r>
          </w:p>
        </w:tc>
        <w:tc>
          <w:tcPr>
            <w:tcW w:w="5812" w:type="dxa"/>
            <w:gridSpan w:val="2"/>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云南融入“一带一路”法治建设优化路径研究</w:t>
            </w:r>
            <w:r>
              <w:rPr>
                <w:rFonts w:ascii="宋体" w:hAnsi="宋体" w:cs="宋体"/>
                <w:color w:val="000000"/>
                <w:kern w:val="0"/>
                <w:sz w:val="28"/>
                <w:szCs w:val="28"/>
              </w:rPr>
              <w:t>——</w:t>
            </w:r>
            <w:r>
              <w:rPr>
                <w:rFonts w:hint="eastAsia" w:ascii="宋体" w:hAnsi="宋体" w:cs="宋体"/>
                <w:color w:val="000000"/>
                <w:kern w:val="0"/>
                <w:sz w:val="28"/>
                <w:szCs w:val="28"/>
              </w:rPr>
              <w:t>以跨境次区域合作理论为视角</w:t>
            </w:r>
          </w:p>
        </w:tc>
        <w:tc>
          <w:tcPr>
            <w:tcW w:w="1276" w:type="dxa"/>
            <w:gridSpan w:val="2"/>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王</w:t>
            </w:r>
            <w:r>
              <w:rPr>
                <w:rFonts w:ascii="宋体" w:hAnsi="宋体" w:cs="宋体"/>
                <w:color w:val="000000"/>
                <w:kern w:val="0"/>
                <w:sz w:val="28"/>
                <w:szCs w:val="28"/>
              </w:rPr>
              <w:t xml:space="preserve">  </w:t>
            </w:r>
            <w:r>
              <w:rPr>
                <w:rFonts w:hint="eastAsia" w:ascii="宋体" w:hAnsi="宋体" w:cs="宋体"/>
                <w:color w:val="000000"/>
                <w:kern w:val="0"/>
                <w:sz w:val="28"/>
                <w:szCs w:val="28"/>
              </w:rPr>
              <w:t>雪</w:t>
            </w:r>
          </w:p>
        </w:tc>
        <w:tc>
          <w:tcPr>
            <w:tcW w:w="3543" w:type="dxa"/>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云南财经大学法学院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4</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生态文明语境下西部垦荒问题的法律规制</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李</w:t>
            </w:r>
            <w:r>
              <w:rPr>
                <w:rFonts w:ascii="宋体" w:hAnsi="宋体"/>
                <w:sz w:val="28"/>
                <w:szCs w:val="28"/>
              </w:rPr>
              <w:t xml:space="preserve">  </w:t>
            </w:r>
            <w:r>
              <w:rPr>
                <w:rFonts w:hint="eastAsia" w:ascii="宋体" w:hAnsi="宋体"/>
                <w:sz w:val="28"/>
                <w:szCs w:val="28"/>
              </w:rPr>
              <w:t>军</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新疆维吾尔自治区伽师县人民法院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5</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民族地区社会治理中情理法的冲突与融合</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黄</w:t>
            </w:r>
            <w:r>
              <w:rPr>
                <w:rFonts w:ascii="宋体" w:hAnsi="宋体"/>
                <w:sz w:val="28"/>
                <w:szCs w:val="28"/>
              </w:rPr>
              <w:t xml:space="preserve">  </w:t>
            </w:r>
            <w:r>
              <w:rPr>
                <w:rFonts w:hint="eastAsia" w:ascii="宋体" w:hAnsi="宋体"/>
                <w:sz w:val="28"/>
                <w:szCs w:val="28"/>
              </w:rPr>
              <w:t>艳</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广西经济管理干部学院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6</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海事司法服务“一带一路”建设路径研究</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梁炳扬</w:t>
            </w:r>
          </w:p>
          <w:p>
            <w:pPr>
              <w:spacing w:line="400" w:lineRule="exact"/>
              <w:jc w:val="center"/>
              <w:rPr>
                <w:rFonts w:ascii="宋体" w:hAnsi="宋体"/>
                <w:sz w:val="28"/>
                <w:szCs w:val="28"/>
              </w:rPr>
            </w:pPr>
            <w:r>
              <w:rPr>
                <w:rFonts w:hint="eastAsia" w:ascii="宋体" w:hAnsi="宋体"/>
                <w:sz w:val="28"/>
                <w:szCs w:val="28"/>
              </w:rPr>
              <w:t>赵</w:t>
            </w:r>
            <w:r>
              <w:rPr>
                <w:rFonts w:ascii="宋体" w:hAnsi="宋体"/>
                <w:sz w:val="28"/>
                <w:szCs w:val="28"/>
              </w:rPr>
              <w:t xml:space="preserve">  </w:t>
            </w:r>
            <w:r>
              <w:rPr>
                <w:rFonts w:hint="eastAsia" w:ascii="宋体" w:hAnsi="宋体"/>
                <w:sz w:val="28"/>
                <w:szCs w:val="28"/>
              </w:rPr>
              <w:t>波</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北海海事法院（广西）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7</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“一带一路”农业国际合作法律制度研究</w:t>
            </w:r>
            <w:r>
              <w:rPr>
                <w:rFonts w:ascii="宋体" w:hAnsi="宋体"/>
                <w:sz w:val="28"/>
                <w:szCs w:val="28"/>
              </w:rPr>
              <w:t>——</w:t>
            </w:r>
            <w:r>
              <w:rPr>
                <w:rFonts w:hint="eastAsia" w:ascii="宋体" w:hAnsi="宋体"/>
                <w:sz w:val="28"/>
                <w:szCs w:val="28"/>
              </w:rPr>
              <w:t>模式与机制</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曾文革</w:t>
            </w:r>
          </w:p>
          <w:p>
            <w:pPr>
              <w:spacing w:line="400" w:lineRule="exact"/>
              <w:jc w:val="center"/>
              <w:rPr>
                <w:rFonts w:ascii="宋体" w:hAnsi="宋体"/>
                <w:sz w:val="28"/>
                <w:szCs w:val="28"/>
              </w:rPr>
            </w:pPr>
            <w:r>
              <w:rPr>
                <w:rFonts w:hint="eastAsia" w:ascii="宋体" w:hAnsi="宋体"/>
                <w:sz w:val="28"/>
                <w:szCs w:val="28"/>
              </w:rPr>
              <w:t>江</w:t>
            </w:r>
            <w:r>
              <w:rPr>
                <w:rFonts w:ascii="宋体" w:hAnsi="宋体"/>
                <w:sz w:val="28"/>
                <w:szCs w:val="28"/>
              </w:rPr>
              <w:t xml:space="preserve">  </w:t>
            </w:r>
            <w:r>
              <w:rPr>
                <w:rFonts w:hint="eastAsia" w:ascii="宋体" w:hAnsi="宋体"/>
                <w:sz w:val="28"/>
                <w:szCs w:val="28"/>
              </w:rPr>
              <w:t>莉</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重庆大学法学院</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8</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“一带一路”建成“廉洁之路”的现实挑战与治理方略</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唐益亮</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西南政法大学法学院（重庆）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9</w:t>
            </w:r>
          </w:p>
        </w:tc>
        <w:tc>
          <w:tcPr>
            <w:tcW w:w="581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中国与哈萨克斯坦间涉外劳动争议解决的国际私法问题研究</w:t>
            </w:r>
          </w:p>
        </w:tc>
        <w:tc>
          <w:tcPr>
            <w:tcW w:w="1276" w:type="dxa"/>
            <w:gridSpan w:val="2"/>
            <w:vAlign w:val="center"/>
          </w:tcPr>
          <w:p>
            <w:pPr>
              <w:spacing w:line="400" w:lineRule="exact"/>
              <w:jc w:val="center"/>
              <w:rPr>
                <w:rFonts w:ascii="宋体" w:hAnsi="宋体" w:cs="仿宋"/>
                <w:sz w:val="28"/>
                <w:szCs w:val="28"/>
              </w:rPr>
            </w:pPr>
            <w:r>
              <w:rPr>
                <w:rFonts w:hint="eastAsia" w:ascii="宋体" w:hAnsi="宋体" w:cs="仿宋"/>
                <w:sz w:val="28"/>
                <w:szCs w:val="28"/>
              </w:rPr>
              <w:t>西安市中院课题组</w:t>
            </w:r>
          </w:p>
        </w:tc>
        <w:tc>
          <w:tcPr>
            <w:tcW w:w="3543" w:type="dxa"/>
            <w:vAlign w:val="center"/>
          </w:tcPr>
          <w:p>
            <w:pPr>
              <w:spacing w:line="400" w:lineRule="exact"/>
              <w:jc w:val="left"/>
              <w:rPr>
                <w:rFonts w:ascii="宋体" w:hAnsi="宋体" w:cs="仿宋"/>
                <w:sz w:val="28"/>
                <w:szCs w:val="28"/>
              </w:rPr>
            </w:pPr>
            <w:r>
              <w:rPr>
                <w:rFonts w:hint="eastAsia" w:ascii="宋体" w:hAnsi="宋体" w:cs="仿宋"/>
                <w:sz w:val="28"/>
                <w:szCs w:val="28"/>
              </w:rPr>
              <w:t>陕西省西安市中级人民法院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10</w:t>
            </w:r>
          </w:p>
        </w:tc>
        <w:tc>
          <w:tcPr>
            <w:tcW w:w="5812" w:type="dxa"/>
            <w:gridSpan w:val="2"/>
            <w:vAlign w:val="center"/>
          </w:tcPr>
          <w:p>
            <w:pPr>
              <w:spacing w:line="400" w:lineRule="exact"/>
              <w:jc w:val="left"/>
              <w:rPr>
                <w:rFonts w:ascii="宋体" w:hAnsi="宋体"/>
                <w:sz w:val="28"/>
                <w:szCs w:val="28"/>
              </w:rPr>
            </w:pPr>
            <w:r>
              <w:rPr>
                <w:rFonts w:hint="eastAsia" w:ascii="宋体" w:hAnsi="宋体"/>
                <w:sz w:val="28"/>
                <w:szCs w:val="28"/>
              </w:rPr>
              <w:t>从警察权中论行政权与司法权的界限</w:t>
            </w:r>
          </w:p>
        </w:tc>
        <w:tc>
          <w:tcPr>
            <w:tcW w:w="1276" w:type="dxa"/>
            <w:gridSpan w:val="2"/>
            <w:vAlign w:val="center"/>
          </w:tcPr>
          <w:p>
            <w:pPr>
              <w:spacing w:line="400" w:lineRule="exact"/>
              <w:jc w:val="center"/>
              <w:rPr>
                <w:rFonts w:ascii="宋体" w:hAnsi="宋体"/>
                <w:sz w:val="28"/>
                <w:szCs w:val="28"/>
              </w:rPr>
            </w:pPr>
            <w:r>
              <w:rPr>
                <w:rFonts w:hint="eastAsia" w:ascii="宋体" w:hAnsi="宋体"/>
                <w:sz w:val="28"/>
                <w:szCs w:val="28"/>
              </w:rPr>
              <w:t>胡晓枫</w:t>
            </w:r>
          </w:p>
        </w:tc>
        <w:tc>
          <w:tcPr>
            <w:tcW w:w="3543" w:type="dxa"/>
            <w:vAlign w:val="center"/>
          </w:tcPr>
          <w:p>
            <w:pPr>
              <w:spacing w:line="400" w:lineRule="exact"/>
              <w:jc w:val="left"/>
              <w:rPr>
                <w:rFonts w:ascii="宋体" w:hAnsi="宋体"/>
                <w:sz w:val="28"/>
                <w:szCs w:val="28"/>
              </w:rPr>
            </w:pPr>
            <w:r>
              <w:rPr>
                <w:rFonts w:hint="eastAsia" w:ascii="宋体" w:hAnsi="宋体"/>
                <w:sz w:val="28"/>
                <w:szCs w:val="28"/>
              </w:rPr>
              <w:t>甘肃省高台县人民法院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序号</w:t>
            </w:r>
          </w:p>
        </w:tc>
        <w:tc>
          <w:tcPr>
            <w:tcW w:w="10631" w:type="dxa"/>
            <w:gridSpan w:val="5"/>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二等奖（28篇）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“双重风险”下民族地区社会治理的多元法治图式</w:t>
            </w:r>
            <w:r>
              <w:rPr>
                <w:rFonts w:ascii="宋体" w:hAnsi="宋体" w:cs="宋体"/>
                <w:kern w:val="0"/>
                <w:sz w:val="28"/>
                <w:szCs w:val="28"/>
              </w:rPr>
              <w:t>——</w:t>
            </w:r>
            <w:r>
              <w:rPr>
                <w:rFonts w:hint="eastAsia" w:ascii="宋体" w:hAnsi="宋体" w:cs="宋体"/>
                <w:kern w:val="0"/>
                <w:sz w:val="28"/>
                <w:szCs w:val="28"/>
              </w:rPr>
              <w:t>以凉山彝族地区禁毒防艾与扶贫攻坚为视角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冯</w:t>
            </w:r>
            <w:r>
              <w:rPr>
                <w:rFonts w:ascii="宋体" w:hAnsi="宋体" w:cs="宋体"/>
                <w:kern w:val="0"/>
                <w:sz w:val="28"/>
                <w:szCs w:val="28"/>
              </w:rPr>
              <w:t xml:space="preserve">  </w:t>
            </w:r>
            <w:r>
              <w:rPr>
                <w:rFonts w:hint="eastAsia" w:ascii="宋体" w:hAnsi="宋体" w:cs="宋体"/>
                <w:kern w:val="0"/>
                <w:sz w:val="28"/>
                <w:szCs w:val="28"/>
              </w:rPr>
              <w:t>成</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张</w:t>
            </w:r>
            <w:r>
              <w:rPr>
                <w:rFonts w:ascii="宋体" w:hAnsi="宋体" w:cs="宋体"/>
                <w:kern w:val="0"/>
                <w:sz w:val="28"/>
                <w:szCs w:val="28"/>
              </w:rPr>
              <w:t xml:space="preserve">  </w:t>
            </w:r>
            <w:r>
              <w:rPr>
                <w:rFonts w:hint="eastAsia" w:ascii="宋体" w:hAnsi="宋体" w:cs="宋体"/>
                <w:kern w:val="0"/>
                <w:sz w:val="28"/>
                <w:szCs w:val="28"/>
              </w:rPr>
              <w:t>黎</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向孟毅</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四川省凉山州中级人民法院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我国生态环境损害评估制度研究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罗</w:t>
            </w:r>
            <w:r>
              <w:rPr>
                <w:rFonts w:ascii="宋体" w:hAnsi="宋体" w:cs="宋体"/>
                <w:kern w:val="0"/>
                <w:sz w:val="28"/>
                <w:szCs w:val="28"/>
              </w:rPr>
              <w:t xml:space="preserve">  </w:t>
            </w:r>
            <w:r>
              <w:rPr>
                <w:rFonts w:hint="eastAsia" w:ascii="宋体" w:hAnsi="宋体" w:cs="宋体"/>
                <w:kern w:val="0"/>
                <w:sz w:val="28"/>
                <w:szCs w:val="28"/>
              </w:rPr>
              <w:t>丹</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四川省华蓥市人民法院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有效遏制毒品犯罪高发的法律思考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邓启东</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冯</w:t>
            </w:r>
            <w:r>
              <w:rPr>
                <w:rFonts w:ascii="宋体" w:hAnsi="宋体" w:cs="宋体"/>
                <w:kern w:val="0"/>
                <w:sz w:val="28"/>
                <w:szCs w:val="28"/>
              </w:rPr>
              <w:t xml:space="preserve">  </w:t>
            </w:r>
            <w:r>
              <w:rPr>
                <w:rFonts w:hint="eastAsia" w:ascii="宋体" w:hAnsi="宋体" w:cs="宋体"/>
                <w:kern w:val="0"/>
                <w:sz w:val="28"/>
                <w:szCs w:val="28"/>
              </w:rPr>
              <w:t>漫</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赵</w:t>
            </w:r>
            <w:r>
              <w:rPr>
                <w:rFonts w:ascii="宋体" w:hAnsi="宋体" w:cs="宋体"/>
                <w:kern w:val="0"/>
                <w:sz w:val="28"/>
                <w:szCs w:val="28"/>
              </w:rPr>
              <w:t xml:space="preserve">  </w:t>
            </w:r>
            <w:r>
              <w:rPr>
                <w:rFonts w:hint="eastAsia" w:ascii="宋体" w:hAnsi="宋体" w:cs="宋体"/>
                <w:kern w:val="0"/>
                <w:sz w:val="28"/>
                <w:szCs w:val="28"/>
              </w:rPr>
              <w:t>珧</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徐</w:t>
            </w:r>
            <w:r>
              <w:rPr>
                <w:rFonts w:ascii="宋体" w:hAnsi="宋体" w:cs="宋体"/>
                <w:kern w:val="0"/>
                <w:sz w:val="28"/>
                <w:szCs w:val="28"/>
              </w:rPr>
              <w:t xml:space="preserve">  </w:t>
            </w:r>
            <w:r>
              <w:rPr>
                <w:rFonts w:hint="eastAsia" w:ascii="宋体" w:hAnsi="宋体" w:cs="宋体"/>
                <w:kern w:val="0"/>
                <w:sz w:val="28"/>
                <w:szCs w:val="28"/>
              </w:rPr>
              <w:t>文</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四川省石棉县人民检察院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人民法院依法维护房地产业市场秩序的法治保障研究</w:t>
            </w:r>
            <w:r>
              <w:rPr>
                <w:rFonts w:ascii="宋体" w:hAnsi="宋体" w:cs="宋体"/>
                <w:kern w:val="0"/>
                <w:sz w:val="28"/>
                <w:szCs w:val="28"/>
              </w:rPr>
              <w:t>——</w:t>
            </w:r>
            <w:r>
              <w:rPr>
                <w:rFonts w:hint="eastAsia" w:ascii="宋体" w:hAnsi="宋体" w:cs="宋体"/>
                <w:kern w:val="0"/>
                <w:sz w:val="28"/>
                <w:szCs w:val="28"/>
              </w:rPr>
              <w:t>以四川省营山县人民法院对于房屋买卖合同纠纷案件的审判实践为视角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刘</w:t>
            </w:r>
            <w:r>
              <w:rPr>
                <w:rFonts w:ascii="宋体" w:hAnsi="宋体" w:cs="宋体"/>
                <w:kern w:val="0"/>
                <w:sz w:val="28"/>
                <w:szCs w:val="28"/>
              </w:rPr>
              <w:t xml:space="preserve">  </w:t>
            </w:r>
            <w:r>
              <w:rPr>
                <w:rFonts w:hint="eastAsia" w:ascii="宋体" w:hAnsi="宋体" w:cs="宋体"/>
                <w:kern w:val="0"/>
                <w:sz w:val="28"/>
                <w:szCs w:val="28"/>
              </w:rPr>
              <w:t>旭</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刘小江</w:t>
            </w:r>
          </w:p>
        </w:tc>
        <w:tc>
          <w:tcPr>
            <w:tcW w:w="3792" w:type="dxa"/>
            <w:gridSpan w:val="2"/>
            <w:vAlign w:val="center"/>
          </w:tcPr>
          <w:p>
            <w:pPr>
              <w:widowControl/>
              <w:spacing w:line="400" w:lineRule="exact"/>
              <w:jc w:val="left"/>
              <w:rPr>
                <w:rFonts w:hint="eastAsia" w:ascii="宋体" w:hAnsi="宋体" w:cs="宋体"/>
                <w:kern w:val="0"/>
                <w:sz w:val="28"/>
                <w:szCs w:val="28"/>
              </w:rPr>
            </w:pPr>
            <w:r>
              <w:rPr>
                <w:rFonts w:hint="eastAsia" w:ascii="宋体" w:hAnsi="宋体" w:cs="宋体"/>
                <w:kern w:val="0"/>
                <w:sz w:val="28"/>
                <w:szCs w:val="28"/>
              </w:rPr>
              <w:t>四川省南充市营山县人民法院；</w:t>
            </w:r>
          </w:p>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四川省南充市营山县清源乡人民政府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5</w:t>
            </w:r>
          </w:p>
        </w:tc>
        <w:tc>
          <w:tcPr>
            <w:tcW w:w="5610" w:type="dxa"/>
            <w:vAlign w:val="center"/>
          </w:tcPr>
          <w:p>
            <w:pPr>
              <w:widowControl/>
              <w:spacing w:line="400" w:lineRule="exact"/>
              <w:jc w:val="left"/>
              <w:rPr>
                <w:rFonts w:hint="eastAsia" w:ascii="宋体" w:hAnsi="宋体" w:cs="宋体"/>
                <w:kern w:val="0"/>
                <w:sz w:val="28"/>
                <w:szCs w:val="28"/>
              </w:rPr>
            </w:pPr>
            <w:r>
              <w:rPr>
                <w:rFonts w:hint="eastAsia" w:ascii="宋体" w:hAnsi="宋体" w:cs="宋体"/>
                <w:kern w:val="0"/>
                <w:sz w:val="28"/>
                <w:szCs w:val="28"/>
              </w:rPr>
              <w:t>环境损害司法鉴定评估制度的问题研究——以全国19个环境民事公益诉讼典型案件为例</w:t>
            </w:r>
          </w:p>
        </w:tc>
        <w:tc>
          <w:tcPr>
            <w:tcW w:w="1229" w:type="dxa"/>
            <w:gridSpan w:val="2"/>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李  清</w:t>
            </w:r>
          </w:p>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文国云</w:t>
            </w:r>
          </w:p>
        </w:tc>
        <w:tc>
          <w:tcPr>
            <w:tcW w:w="3792" w:type="dxa"/>
            <w:gridSpan w:val="2"/>
            <w:vAlign w:val="center"/>
          </w:tcPr>
          <w:p>
            <w:pPr>
              <w:widowControl/>
              <w:spacing w:line="400" w:lineRule="exact"/>
              <w:jc w:val="left"/>
              <w:rPr>
                <w:rFonts w:hint="eastAsia" w:ascii="宋体" w:hAnsi="宋体" w:cs="宋体"/>
                <w:kern w:val="0"/>
                <w:sz w:val="28"/>
                <w:szCs w:val="28"/>
              </w:rPr>
            </w:pPr>
            <w:r>
              <w:rPr>
                <w:rFonts w:hint="eastAsia" w:ascii="宋体" w:hAnsi="宋体" w:cs="宋体"/>
                <w:kern w:val="0"/>
                <w:sz w:val="28"/>
                <w:szCs w:val="28"/>
              </w:rPr>
              <w:t>四川省内江市中级人民法院</w:t>
            </w:r>
          </w:p>
          <w:p>
            <w:pPr>
              <w:widowControl/>
              <w:spacing w:line="400" w:lineRule="exact"/>
              <w:jc w:val="left"/>
              <w:rPr>
                <w:rFonts w:hint="eastAsia" w:ascii="宋体" w:hAnsi="宋体" w:cs="宋体"/>
                <w:kern w:val="0"/>
                <w:sz w:val="28"/>
                <w:szCs w:val="28"/>
              </w:rPr>
            </w:pPr>
            <w:r>
              <w:rPr>
                <w:rFonts w:hint="eastAsia" w:ascii="宋体" w:hAnsi="宋体" w:cs="宋体"/>
                <w:kern w:val="0"/>
                <w:sz w:val="28"/>
                <w:szCs w:val="28"/>
              </w:rPr>
              <w:t>四川省内江市委办公室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6</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西部生态文明建设的法治保障研究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sz w:val="28"/>
                <w:szCs w:val="28"/>
              </w:rPr>
              <w:t>贾玉萍</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内蒙古自治区</w:t>
            </w:r>
            <w:r>
              <w:rPr>
                <w:rFonts w:hint="eastAsia" w:ascii="宋体" w:hAnsi="宋体"/>
                <w:sz w:val="28"/>
                <w:szCs w:val="28"/>
              </w:rPr>
              <w:t>牙克石市人民法院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bCs/>
                <w:sz w:val="28"/>
                <w:szCs w:val="28"/>
              </w:rPr>
            </w:pPr>
            <w:r>
              <w:rPr>
                <w:rFonts w:hint="eastAsia" w:ascii="宋体" w:hAnsi="宋体"/>
                <w:bCs/>
                <w:sz w:val="28"/>
                <w:szCs w:val="28"/>
              </w:rPr>
              <w:t>7</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bCs/>
                <w:sz w:val="28"/>
                <w:szCs w:val="28"/>
              </w:rPr>
              <w:t>互联网时代下的纠纷解决机制变革研究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sz w:val="28"/>
                <w:szCs w:val="28"/>
              </w:rPr>
              <w:t>乌日乐</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内蒙古自治区通辽市中级人民法院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8</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西南边疆地区控制跨国犯罪刑事执法合作制度研究</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蒋人文</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广西师范大学法学院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9</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略论“一带一路”建设背景下国际海上货物运输区际示范法的创建</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刘</w:t>
            </w:r>
            <w:r>
              <w:rPr>
                <w:rFonts w:ascii="宋体" w:hAnsi="宋体"/>
                <w:sz w:val="28"/>
                <w:szCs w:val="28"/>
              </w:rPr>
              <w:t xml:space="preserve">  </w:t>
            </w:r>
            <w:r>
              <w:rPr>
                <w:rFonts w:hint="eastAsia" w:ascii="宋体" w:hAnsi="宋体"/>
                <w:sz w:val="28"/>
                <w:szCs w:val="28"/>
              </w:rPr>
              <w:t>海</w:t>
            </w:r>
          </w:p>
          <w:p>
            <w:pPr>
              <w:spacing w:line="400" w:lineRule="exact"/>
              <w:jc w:val="center"/>
              <w:rPr>
                <w:rFonts w:ascii="宋体" w:hAnsi="宋体"/>
                <w:sz w:val="28"/>
                <w:szCs w:val="28"/>
              </w:rPr>
            </w:pPr>
            <w:r>
              <w:rPr>
                <w:rFonts w:hint="eastAsia" w:ascii="宋体" w:hAnsi="宋体"/>
                <w:sz w:val="28"/>
                <w:szCs w:val="28"/>
              </w:rPr>
              <w:t>梁韵捷</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北海海事法院（广西）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10</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浅议中国</w:t>
            </w:r>
            <w:r>
              <w:rPr>
                <w:rFonts w:ascii="宋体" w:hAnsi="宋体"/>
                <w:sz w:val="28"/>
                <w:szCs w:val="28"/>
              </w:rPr>
              <w:t>-</w:t>
            </w:r>
            <w:r>
              <w:rPr>
                <w:rFonts w:hint="eastAsia" w:ascii="宋体" w:hAnsi="宋体"/>
                <w:sz w:val="28"/>
                <w:szCs w:val="28"/>
              </w:rPr>
              <w:t>东盟自由贸易区争端解决机制的完善</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韦雨忱</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北海海事法院（广西）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kern w:val="0"/>
                <w:sz w:val="28"/>
                <w:szCs w:val="28"/>
              </w:rPr>
            </w:pPr>
            <w:r>
              <w:rPr>
                <w:rFonts w:hint="eastAsia" w:ascii="宋体" w:hAnsi="宋体"/>
                <w:kern w:val="0"/>
                <w:sz w:val="28"/>
                <w:szCs w:val="28"/>
              </w:rPr>
              <w:t>11</w:t>
            </w:r>
          </w:p>
        </w:tc>
        <w:tc>
          <w:tcPr>
            <w:tcW w:w="5610" w:type="dxa"/>
            <w:vAlign w:val="center"/>
          </w:tcPr>
          <w:p>
            <w:pPr>
              <w:spacing w:line="400" w:lineRule="exact"/>
              <w:jc w:val="left"/>
              <w:rPr>
                <w:rFonts w:ascii="宋体" w:hAnsi="宋体"/>
                <w:kern w:val="0"/>
                <w:sz w:val="28"/>
                <w:szCs w:val="28"/>
              </w:rPr>
            </w:pPr>
            <w:r>
              <w:rPr>
                <w:rFonts w:hint="eastAsia" w:ascii="宋体" w:hAnsi="宋体"/>
                <w:kern w:val="0"/>
                <w:sz w:val="28"/>
                <w:szCs w:val="28"/>
              </w:rPr>
              <w:t>错案责任追究制度的目标偏移与矫正</w:t>
            </w:r>
            <w:r>
              <w:rPr>
                <w:rFonts w:ascii="宋体" w:hAnsi="宋体"/>
                <w:kern w:val="0"/>
                <w:sz w:val="28"/>
                <w:szCs w:val="28"/>
              </w:rPr>
              <w:t>——</w:t>
            </w:r>
            <w:r>
              <w:rPr>
                <w:rFonts w:hint="eastAsia" w:ascii="宋体" w:hAnsi="宋体"/>
                <w:kern w:val="0"/>
                <w:sz w:val="28"/>
                <w:szCs w:val="28"/>
              </w:rPr>
              <w:t>以西北地区某基层法院错案责任追究的实践为考察对象</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江钦辉</w:t>
            </w:r>
          </w:p>
        </w:tc>
        <w:tc>
          <w:tcPr>
            <w:tcW w:w="3792" w:type="dxa"/>
            <w:gridSpan w:val="2"/>
            <w:vAlign w:val="center"/>
          </w:tcPr>
          <w:p>
            <w:pPr>
              <w:spacing w:line="400" w:lineRule="exact"/>
              <w:jc w:val="left"/>
              <w:rPr>
                <w:rFonts w:ascii="宋体" w:hAnsi="宋体"/>
                <w:sz w:val="28"/>
                <w:szCs w:val="28"/>
              </w:rPr>
            </w:pPr>
            <w:r>
              <w:rPr>
                <w:rFonts w:hint="eastAsia" w:ascii="宋体" w:hAnsi="宋体" w:cs="宋体"/>
                <w:sz w:val="28"/>
                <w:szCs w:val="28"/>
              </w:rPr>
              <w:t>新疆社会科学院法学研究所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12</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去极端化工作中对穆斯林的社会主义核心价值观培育研究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薛全忠</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兵团塔里木大学经济与管理学院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13</w:t>
            </w:r>
          </w:p>
        </w:tc>
        <w:tc>
          <w:tcPr>
            <w:tcW w:w="5610" w:type="dxa"/>
            <w:vAlign w:val="center"/>
          </w:tcPr>
          <w:p>
            <w:pPr>
              <w:spacing w:line="400" w:lineRule="exact"/>
              <w:jc w:val="left"/>
              <w:rPr>
                <w:rFonts w:ascii="宋体" w:hAnsi="宋体" w:cs="宋体"/>
                <w:sz w:val="28"/>
                <w:szCs w:val="28"/>
              </w:rPr>
            </w:pPr>
            <w:r>
              <w:rPr>
                <w:rFonts w:hint="eastAsia" w:ascii="宋体" w:hAnsi="宋体"/>
                <w:sz w:val="28"/>
                <w:szCs w:val="28"/>
              </w:rPr>
              <w:t>民间借贷举证责任实务研究</w:t>
            </w:r>
          </w:p>
        </w:tc>
        <w:tc>
          <w:tcPr>
            <w:tcW w:w="1229" w:type="dxa"/>
            <w:gridSpan w:val="2"/>
            <w:vAlign w:val="center"/>
          </w:tcPr>
          <w:p>
            <w:pPr>
              <w:spacing w:line="400" w:lineRule="exact"/>
              <w:jc w:val="center"/>
              <w:rPr>
                <w:rFonts w:ascii="宋体" w:hAnsi="宋体" w:cs="宋体"/>
                <w:sz w:val="28"/>
                <w:szCs w:val="28"/>
              </w:rPr>
            </w:pPr>
            <w:r>
              <w:rPr>
                <w:rFonts w:hint="eastAsia" w:ascii="宋体" w:hAnsi="宋体"/>
                <w:sz w:val="28"/>
                <w:szCs w:val="28"/>
              </w:rPr>
              <w:t>王力珍</w:t>
            </w:r>
            <w:r>
              <w:rPr>
                <w:rFonts w:ascii="宋体" w:hAnsi="宋体"/>
                <w:sz w:val="28"/>
                <w:szCs w:val="28"/>
              </w:rPr>
              <w:br w:type="textWrapping"/>
            </w:r>
            <w:r>
              <w:rPr>
                <w:rFonts w:hint="eastAsia" w:ascii="宋体" w:hAnsi="宋体"/>
                <w:sz w:val="28"/>
                <w:szCs w:val="28"/>
              </w:rPr>
              <w:t>赖煜娴</w:t>
            </w:r>
          </w:p>
        </w:tc>
        <w:tc>
          <w:tcPr>
            <w:tcW w:w="3792" w:type="dxa"/>
            <w:gridSpan w:val="2"/>
            <w:vAlign w:val="center"/>
          </w:tcPr>
          <w:p>
            <w:pPr>
              <w:spacing w:line="400" w:lineRule="exact"/>
              <w:jc w:val="left"/>
              <w:rPr>
                <w:rFonts w:ascii="宋体" w:hAnsi="宋体" w:cs="宋体"/>
                <w:sz w:val="28"/>
                <w:szCs w:val="28"/>
              </w:rPr>
            </w:pPr>
            <w:r>
              <w:rPr>
                <w:rFonts w:hint="eastAsia" w:ascii="宋体" w:hAnsi="宋体"/>
                <w:sz w:val="28"/>
                <w:szCs w:val="28"/>
              </w:rPr>
              <w:t>甘肃省张掖市中级人民法院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14</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浅析拒不执行判决、裁定罪追诉机制研究</w:t>
            </w:r>
            <w:r>
              <w:rPr>
                <w:rFonts w:ascii="宋体" w:hAnsi="宋体"/>
                <w:sz w:val="28"/>
                <w:szCs w:val="28"/>
              </w:rPr>
              <w:t>--</w:t>
            </w:r>
            <w:r>
              <w:rPr>
                <w:rFonts w:hint="eastAsia" w:ascii="宋体" w:hAnsi="宋体"/>
                <w:sz w:val="28"/>
                <w:szCs w:val="28"/>
              </w:rPr>
              <w:t>以甘肃省甘谷县人民法院为研究背景</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谢江明</w:t>
            </w:r>
            <w:r>
              <w:rPr>
                <w:rFonts w:ascii="宋体" w:hAnsi="宋体"/>
                <w:sz w:val="28"/>
                <w:szCs w:val="28"/>
              </w:rPr>
              <w:br w:type="textWrapping"/>
            </w:r>
            <w:r>
              <w:rPr>
                <w:rFonts w:hint="eastAsia" w:ascii="宋体" w:hAnsi="宋体"/>
                <w:sz w:val="28"/>
                <w:szCs w:val="28"/>
              </w:rPr>
              <w:t>杨</w:t>
            </w:r>
            <w:r>
              <w:rPr>
                <w:rFonts w:ascii="宋体" w:hAnsi="宋体"/>
                <w:sz w:val="28"/>
                <w:szCs w:val="28"/>
              </w:rPr>
              <w:t xml:space="preserve">  </w:t>
            </w:r>
            <w:r>
              <w:rPr>
                <w:rFonts w:hint="eastAsia" w:ascii="宋体" w:hAnsi="宋体"/>
                <w:sz w:val="28"/>
                <w:szCs w:val="28"/>
              </w:rPr>
              <w:t>虎</w:t>
            </w:r>
            <w:r>
              <w:rPr>
                <w:rFonts w:ascii="宋体" w:hAnsi="宋体"/>
                <w:sz w:val="28"/>
                <w:szCs w:val="28"/>
              </w:rPr>
              <w:br w:type="textWrapping"/>
            </w:r>
            <w:r>
              <w:rPr>
                <w:rFonts w:hint="eastAsia" w:ascii="宋体" w:hAnsi="宋体"/>
                <w:sz w:val="28"/>
                <w:szCs w:val="28"/>
              </w:rPr>
              <w:t>张天祥</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甘肃省甘谷县人民法院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bCs/>
                <w:sz w:val="28"/>
                <w:szCs w:val="28"/>
              </w:rPr>
            </w:pPr>
            <w:r>
              <w:rPr>
                <w:rFonts w:hint="eastAsia" w:ascii="宋体" w:hAnsi="宋体"/>
                <w:bCs/>
                <w:sz w:val="28"/>
                <w:szCs w:val="28"/>
              </w:rPr>
              <w:t>15</w:t>
            </w:r>
          </w:p>
        </w:tc>
        <w:tc>
          <w:tcPr>
            <w:tcW w:w="5610" w:type="dxa"/>
            <w:vAlign w:val="center"/>
          </w:tcPr>
          <w:p>
            <w:pPr>
              <w:widowControl/>
              <w:spacing w:line="400" w:lineRule="exact"/>
              <w:jc w:val="left"/>
              <w:rPr>
                <w:rFonts w:ascii="宋体" w:hAnsi="宋体"/>
                <w:bCs/>
                <w:sz w:val="28"/>
                <w:szCs w:val="28"/>
              </w:rPr>
            </w:pPr>
            <w:r>
              <w:rPr>
                <w:rFonts w:hint="eastAsia" w:ascii="宋体" w:hAnsi="宋体"/>
                <w:bCs/>
                <w:sz w:val="28"/>
                <w:szCs w:val="28"/>
              </w:rPr>
              <w:t>藏汉翻译在甘南藏区审判工作中的问题研究</w:t>
            </w:r>
          </w:p>
        </w:tc>
        <w:tc>
          <w:tcPr>
            <w:tcW w:w="1229" w:type="dxa"/>
            <w:gridSpan w:val="2"/>
            <w:vAlign w:val="center"/>
          </w:tcPr>
          <w:p>
            <w:pPr>
              <w:widowControl/>
              <w:spacing w:line="400" w:lineRule="exact"/>
              <w:jc w:val="center"/>
              <w:rPr>
                <w:rFonts w:ascii="宋体" w:hAnsi="宋体"/>
                <w:bCs/>
                <w:sz w:val="28"/>
                <w:szCs w:val="28"/>
              </w:rPr>
            </w:pPr>
            <w:r>
              <w:rPr>
                <w:rFonts w:hint="eastAsia" w:ascii="宋体" w:hAnsi="宋体"/>
                <w:bCs/>
                <w:sz w:val="28"/>
                <w:szCs w:val="28"/>
              </w:rPr>
              <w:t>才让东珠</w:t>
            </w:r>
          </w:p>
        </w:tc>
        <w:tc>
          <w:tcPr>
            <w:tcW w:w="3792" w:type="dxa"/>
            <w:gridSpan w:val="2"/>
            <w:vAlign w:val="center"/>
          </w:tcPr>
          <w:p>
            <w:pPr>
              <w:widowControl/>
              <w:spacing w:line="400" w:lineRule="exact"/>
              <w:jc w:val="left"/>
              <w:rPr>
                <w:rFonts w:ascii="宋体" w:hAnsi="宋体"/>
                <w:bCs/>
                <w:sz w:val="28"/>
                <w:szCs w:val="28"/>
              </w:rPr>
            </w:pPr>
            <w:r>
              <w:rPr>
                <w:rFonts w:hint="eastAsia" w:ascii="宋体" w:hAnsi="宋体"/>
                <w:bCs/>
                <w:sz w:val="28"/>
                <w:szCs w:val="28"/>
              </w:rPr>
              <w:t>甘肃省甘南藏族自治州中级人民法院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bCs/>
                <w:sz w:val="28"/>
                <w:szCs w:val="28"/>
              </w:rPr>
            </w:pPr>
            <w:r>
              <w:rPr>
                <w:rFonts w:hint="eastAsia" w:ascii="宋体" w:hAnsi="宋体"/>
                <w:bCs/>
                <w:sz w:val="28"/>
                <w:szCs w:val="28"/>
              </w:rPr>
              <w:t>16</w:t>
            </w:r>
          </w:p>
        </w:tc>
        <w:tc>
          <w:tcPr>
            <w:tcW w:w="5610" w:type="dxa"/>
            <w:vAlign w:val="center"/>
          </w:tcPr>
          <w:p>
            <w:pPr>
              <w:widowControl/>
              <w:spacing w:line="400" w:lineRule="exact"/>
              <w:jc w:val="left"/>
              <w:rPr>
                <w:rFonts w:ascii="宋体" w:hAnsi="宋体"/>
                <w:bCs/>
                <w:sz w:val="28"/>
                <w:szCs w:val="28"/>
              </w:rPr>
            </w:pPr>
            <w:r>
              <w:rPr>
                <w:rFonts w:hint="eastAsia" w:ascii="宋体" w:hAnsi="宋体"/>
                <w:bCs/>
                <w:sz w:val="28"/>
                <w:szCs w:val="28"/>
              </w:rPr>
              <w:t>试论指导性案例的效力困境及其破解</w:t>
            </w:r>
          </w:p>
        </w:tc>
        <w:tc>
          <w:tcPr>
            <w:tcW w:w="1229" w:type="dxa"/>
            <w:gridSpan w:val="2"/>
            <w:vAlign w:val="center"/>
          </w:tcPr>
          <w:p>
            <w:pPr>
              <w:widowControl/>
              <w:spacing w:line="400" w:lineRule="exact"/>
              <w:jc w:val="center"/>
              <w:rPr>
                <w:rFonts w:ascii="宋体" w:hAnsi="宋体"/>
                <w:bCs/>
                <w:sz w:val="28"/>
                <w:szCs w:val="28"/>
              </w:rPr>
            </w:pPr>
            <w:r>
              <w:rPr>
                <w:rFonts w:hint="eastAsia" w:ascii="宋体" w:hAnsi="宋体"/>
                <w:bCs/>
                <w:sz w:val="28"/>
                <w:szCs w:val="28"/>
              </w:rPr>
              <w:t>刘吉旭</w:t>
            </w:r>
            <w:r>
              <w:rPr>
                <w:rFonts w:ascii="宋体" w:hAnsi="宋体"/>
                <w:bCs/>
                <w:sz w:val="28"/>
                <w:szCs w:val="28"/>
              </w:rPr>
              <w:br w:type="textWrapping"/>
            </w:r>
            <w:r>
              <w:rPr>
                <w:rFonts w:hint="eastAsia" w:ascii="宋体" w:hAnsi="宋体"/>
                <w:bCs/>
                <w:sz w:val="28"/>
                <w:szCs w:val="28"/>
              </w:rPr>
              <w:t>邢</w:t>
            </w:r>
            <w:r>
              <w:rPr>
                <w:rFonts w:ascii="宋体" w:hAnsi="宋体"/>
                <w:bCs/>
                <w:sz w:val="28"/>
                <w:szCs w:val="28"/>
              </w:rPr>
              <w:t xml:space="preserve">  </w:t>
            </w:r>
            <w:r>
              <w:rPr>
                <w:rFonts w:hint="eastAsia" w:ascii="宋体" w:hAnsi="宋体"/>
                <w:bCs/>
                <w:sz w:val="28"/>
                <w:szCs w:val="28"/>
              </w:rPr>
              <w:t>琼</w:t>
            </w:r>
          </w:p>
        </w:tc>
        <w:tc>
          <w:tcPr>
            <w:tcW w:w="3792" w:type="dxa"/>
            <w:gridSpan w:val="2"/>
            <w:vAlign w:val="center"/>
          </w:tcPr>
          <w:p>
            <w:pPr>
              <w:widowControl/>
              <w:spacing w:line="400" w:lineRule="exact"/>
              <w:jc w:val="left"/>
              <w:rPr>
                <w:rFonts w:ascii="宋体" w:hAnsi="宋体"/>
                <w:bCs/>
                <w:sz w:val="28"/>
                <w:szCs w:val="28"/>
              </w:rPr>
            </w:pPr>
            <w:r>
              <w:rPr>
                <w:rFonts w:hint="eastAsia" w:ascii="宋体" w:hAnsi="宋体"/>
                <w:bCs/>
                <w:sz w:val="28"/>
                <w:szCs w:val="28"/>
              </w:rPr>
              <w:t>甘肃省高级人民法院</w:t>
            </w:r>
            <w:r>
              <w:rPr>
                <w:rFonts w:ascii="宋体" w:hAnsi="宋体"/>
                <w:bCs/>
                <w:sz w:val="28"/>
                <w:szCs w:val="28"/>
              </w:rPr>
              <w:br w:type="textWrapping"/>
            </w:r>
            <w:r>
              <w:rPr>
                <w:rFonts w:hint="eastAsia" w:ascii="宋体" w:hAnsi="宋体"/>
                <w:bCs/>
                <w:sz w:val="28"/>
                <w:szCs w:val="28"/>
              </w:rPr>
              <w:t>七里河区人民法院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17</w:t>
            </w:r>
          </w:p>
        </w:tc>
        <w:tc>
          <w:tcPr>
            <w:tcW w:w="5610" w:type="dxa"/>
            <w:vAlign w:val="center"/>
          </w:tcPr>
          <w:p>
            <w:pPr>
              <w:spacing w:line="400" w:lineRule="exact"/>
              <w:jc w:val="left"/>
              <w:rPr>
                <w:rFonts w:ascii="宋体" w:hAnsi="宋体" w:cs="仿宋"/>
                <w:sz w:val="28"/>
                <w:szCs w:val="28"/>
              </w:rPr>
            </w:pPr>
            <w:r>
              <w:rPr>
                <w:rFonts w:hint="eastAsia" w:ascii="宋体" w:hAnsi="宋体" w:cs="仿宋"/>
                <w:sz w:val="28"/>
                <w:szCs w:val="28"/>
              </w:rPr>
              <w:t>审视与探索：“云审判”建设的现实考量与路径规划</w:t>
            </w:r>
            <w:r>
              <w:rPr>
                <w:rFonts w:ascii="宋体" w:hAnsi="宋体" w:cs="仿宋"/>
                <w:sz w:val="28"/>
                <w:szCs w:val="28"/>
              </w:rPr>
              <w:t>—</w:t>
            </w:r>
            <w:r>
              <w:rPr>
                <w:rFonts w:hint="eastAsia" w:ascii="宋体" w:hAnsi="宋体" w:cs="仿宋"/>
                <w:sz w:val="28"/>
                <w:szCs w:val="28"/>
              </w:rPr>
              <w:t>以智慧法院建设为视角</w:t>
            </w:r>
          </w:p>
        </w:tc>
        <w:tc>
          <w:tcPr>
            <w:tcW w:w="1229" w:type="dxa"/>
            <w:gridSpan w:val="2"/>
            <w:vAlign w:val="center"/>
          </w:tcPr>
          <w:p>
            <w:pPr>
              <w:spacing w:line="400" w:lineRule="exact"/>
              <w:jc w:val="center"/>
              <w:rPr>
                <w:rFonts w:ascii="宋体" w:hAnsi="宋体" w:cs="仿宋"/>
                <w:sz w:val="28"/>
                <w:szCs w:val="28"/>
              </w:rPr>
            </w:pPr>
            <w:r>
              <w:rPr>
                <w:rFonts w:hint="eastAsia" w:ascii="宋体" w:hAnsi="宋体" w:cs="仿宋"/>
                <w:sz w:val="28"/>
                <w:szCs w:val="28"/>
              </w:rPr>
              <w:t>党泽猛</w:t>
            </w:r>
          </w:p>
        </w:tc>
        <w:tc>
          <w:tcPr>
            <w:tcW w:w="379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陕西省城固县人民法院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18</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扫黑除恶专项斗争法律问题研究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王荐举</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陕西省法学会传媒法治研究会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19</w:t>
            </w:r>
          </w:p>
        </w:tc>
        <w:tc>
          <w:tcPr>
            <w:tcW w:w="5610" w:type="dxa"/>
            <w:vAlign w:val="center"/>
          </w:tcPr>
          <w:p>
            <w:pPr>
              <w:spacing w:line="400" w:lineRule="exact"/>
              <w:jc w:val="left"/>
              <w:rPr>
                <w:rFonts w:ascii="宋体" w:hAnsi="宋体" w:cs="仿宋"/>
                <w:sz w:val="28"/>
                <w:szCs w:val="28"/>
              </w:rPr>
            </w:pPr>
            <w:r>
              <w:rPr>
                <w:rFonts w:hint="eastAsia" w:ascii="宋体" w:hAnsi="宋体" w:cs="仿宋"/>
                <w:sz w:val="28"/>
                <w:szCs w:val="28"/>
              </w:rPr>
              <w:t>剥离与重构：审判辅助事务集约化研究</w:t>
            </w:r>
            <w:r>
              <w:rPr>
                <w:rFonts w:ascii="宋体" w:hAnsi="宋体" w:cs="仿宋"/>
                <w:sz w:val="28"/>
                <w:szCs w:val="28"/>
              </w:rPr>
              <w:t>——</w:t>
            </w:r>
            <w:r>
              <w:rPr>
                <w:rFonts w:hint="eastAsia" w:ascii="宋体" w:hAnsi="宋体" w:cs="仿宋"/>
                <w:sz w:val="28"/>
                <w:szCs w:val="28"/>
              </w:rPr>
              <w:t>以部分基层法院的改革探索为基础</w:t>
            </w:r>
          </w:p>
        </w:tc>
        <w:tc>
          <w:tcPr>
            <w:tcW w:w="1229" w:type="dxa"/>
            <w:gridSpan w:val="2"/>
            <w:vAlign w:val="center"/>
          </w:tcPr>
          <w:p>
            <w:pPr>
              <w:spacing w:line="400" w:lineRule="exact"/>
              <w:jc w:val="center"/>
              <w:rPr>
                <w:rFonts w:ascii="宋体" w:hAnsi="宋体" w:cs="仿宋"/>
                <w:sz w:val="28"/>
                <w:szCs w:val="28"/>
              </w:rPr>
            </w:pPr>
            <w:r>
              <w:rPr>
                <w:rFonts w:hint="eastAsia" w:ascii="宋体" w:hAnsi="宋体" w:cs="仿宋"/>
                <w:sz w:val="28"/>
                <w:szCs w:val="28"/>
              </w:rPr>
              <w:t>王佑勋</w:t>
            </w:r>
          </w:p>
          <w:p>
            <w:pPr>
              <w:spacing w:line="400" w:lineRule="exact"/>
              <w:jc w:val="center"/>
              <w:rPr>
                <w:rFonts w:ascii="宋体" w:hAnsi="宋体" w:cs="仿宋"/>
                <w:sz w:val="28"/>
                <w:szCs w:val="28"/>
              </w:rPr>
            </w:pPr>
            <w:r>
              <w:rPr>
                <w:rFonts w:hint="eastAsia" w:ascii="宋体" w:hAnsi="宋体" w:cs="仿宋"/>
                <w:sz w:val="28"/>
                <w:szCs w:val="28"/>
              </w:rPr>
              <w:t>张</w:t>
            </w:r>
            <w:r>
              <w:rPr>
                <w:rFonts w:ascii="宋体" w:hAnsi="宋体" w:cs="仿宋"/>
                <w:sz w:val="28"/>
                <w:szCs w:val="28"/>
              </w:rPr>
              <w:t xml:space="preserve">  </w:t>
            </w:r>
            <w:r>
              <w:rPr>
                <w:rFonts w:hint="eastAsia" w:ascii="宋体" w:hAnsi="宋体" w:cs="仿宋"/>
                <w:sz w:val="28"/>
                <w:szCs w:val="28"/>
              </w:rPr>
              <w:t>艺</w:t>
            </w:r>
          </w:p>
          <w:p>
            <w:pPr>
              <w:spacing w:line="400" w:lineRule="exact"/>
              <w:jc w:val="center"/>
              <w:rPr>
                <w:rFonts w:ascii="宋体" w:hAnsi="宋体" w:cs="仿宋"/>
                <w:sz w:val="28"/>
                <w:szCs w:val="28"/>
              </w:rPr>
            </w:pPr>
            <w:r>
              <w:rPr>
                <w:rFonts w:hint="eastAsia" w:ascii="宋体" w:hAnsi="宋体" w:cs="仿宋"/>
                <w:sz w:val="28"/>
                <w:szCs w:val="28"/>
              </w:rPr>
              <w:t>马</w:t>
            </w:r>
            <w:r>
              <w:rPr>
                <w:rFonts w:ascii="宋体" w:hAnsi="宋体" w:cs="仿宋"/>
                <w:sz w:val="28"/>
                <w:szCs w:val="28"/>
              </w:rPr>
              <w:t xml:space="preserve">  </w:t>
            </w:r>
            <w:r>
              <w:rPr>
                <w:rFonts w:hint="eastAsia" w:ascii="宋体" w:hAnsi="宋体" w:cs="仿宋"/>
                <w:sz w:val="28"/>
                <w:szCs w:val="28"/>
              </w:rPr>
              <w:t>荣</w:t>
            </w:r>
          </w:p>
        </w:tc>
        <w:tc>
          <w:tcPr>
            <w:tcW w:w="379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陕西省西安市临潼区人民法院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20</w:t>
            </w:r>
          </w:p>
        </w:tc>
        <w:tc>
          <w:tcPr>
            <w:tcW w:w="5610" w:type="dxa"/>
            <w:vAlign w:val="center"/>
          </w:tcPr>
          <w:p>
            <w:pPr>
              <w:spacing w:line="400" w:lineRule="exact"/>
              <w:jc w:val="left"/>
              <w:rPr>
                <w:rFonts w:ascii="宋体" w:hAnsi="宋体" w:cs="仿宋"/>
                <w:sz w:val="28"/>
                <w:szCs w:val="28"/>
              </w:rPr>
            </w:pPr>
            <w:r>
              <w:rPr>
                <w:rFonts w:hint="eastAsia" w:ascii="宋体" w:hAnsi="宋体" w:cs="仿宋"/>
                <w:sz w:val="28"/>
                <w:szCs w:val="28"/>
              </w:rPr>
              <w:t>“一带一路”背景下中国对哈萨克斯坦能源投资的法律风险及防范研究</w:t>
            </w:r>
          </w:p>
        </w:tc>
        <w:tc>
          <w:tcPr>
            <w:tcW w:w="1229" w:type="dxa"/>
            <w:gridSpan w:val="2"/>
            <w:vAlign w:val="center"/>
          </w:tcPr>
          <w:p>
            <w:pPr>
              <w:spacing w:line="400" w:lineRule="exact"/>
              <w:jc w:val="center"/>
              <w:rPr>
                <w:rFonts w:ascii="宋体" w:hAnsi="宋体" w:cs="仿宋"/>
                <w:sz w:val="28"/>
                <w:szCs w:val="28"/>
              </w:rPr>
            </w:pPr>
            <w:bookmarkStart w:id="0" w:name="OLE_LINK4"/>
            <w:r>
              <w:rPr>
                <w:rFonts w:hint="eastAsia" w:ascii="宋体" w:hAnsi="宋体" w:cs="仿宋"/>
                <w:sz w:val="28"/>
                <w:szCs w:val="28"/>
              </w:rPr>
              <w:t>宋瑞琛</w:t>
            </w:r>
            <w:bookmarkEnd w:id="0"/>
          </w:p>
        </w:tc>
        <w:tc>
          <w:tcPr>
            <w:tcW w:w="379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西北政法大学（陕西）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基层检察机关公益诉讼工作面临的困境与出路探析</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黄波克</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云南省昆明市五华区人民检察院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22</w:t>
            </w:r>
          </w:p>
        </w:tc>
        <w:tc>
          <w:tcPr>
            <w:tcW w:w="5610" w:type="dxa"/>
            <w:vAlign w:val="center"/>
          </w:tcPr>
          <w:p>
            <w:pPr>
              <w:widowControl/>
              <w:spacing w:line="400" w:lineRule="exact"/>
              <w:jc w:val="left"/>
              <w:rPr>
                <w:rFonts w:ascii="宋体" w:hAnsi="宋体" w:cs="宋体"/>
                <w:color w:val="000000"/>
                <w:kern w:val="0"/>
                <w:sz w:val="28"/>
                <w:szCs w:val="28"/>
              </w:rPr>
            </w:pPr>
            <w:r>
              <w:rPr>
                <w:rFonts w:ascii="宋体" w:hAnsi="宋体" w:cs="宋体"/>
                <w:color w:val="000000"/>
                <w:kern w:val="0"/>
                <w:sz w:val="28"/>
                <w:szCs w:val="28"/>
              </w:rPr>
              <w:t>——</w:t>
            </w:r>
            <w:r>
              <w:rPr>
                <w:rFonts w:hint="eastAsia" w:ascii="宋体" w:hAnsi="宋体" w:cs="宋体"/>
                <w:color w:val="000000"/>
                <w:kern w:val="0"/>
                <w:sz w:val="28"/>
                <w:szCs w:val="28"/>
              </w:rPr>
              <w:t>防范和化解重大风险法律研究专题</w:t>
            </w:r>
            <w:r>
              <w:rPr>
                <w:rFonts w:ascii="宋体" w:hAnsi="宋体" w:cs="宋体"/>
                <w:color w:val="000000"/>
                <w:kern w:val="0"/>
                <w:sz w:val="28"/>
                <w:szCs w:val="28"/>
              </w:rPr>
              <w:t xml:space="preserve"> </w:t>
            </w:r>
            <w:r>
              <w:rPr>
                <w:rFonts w:hint="eastAsia" w:ascii="宋体" w:hAnsi="宋体" w:cs="宋体"/>
                <w:color w:val="000000"/>
                <w:kern w:val="0"/>
                <w:sz w:val="28"/>
                <w:szCs w:val="28"/>
              </w:rPr>
              <w:t>开展医养结合养老服务的法律风险及防范建议</w:t>
            </w:r>
          </w:p>
        </w:tc>
        <w:tc>
          <w:tcPr>
            <w:tcW w:w="1229" w:type="dxa"/>
            <w:gridSpan w:val="2"/>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陈</w:t>
            </w:r>
            <w:r>
              <w:rPr>
                <w:rFonts w:ascii="宋体" w:hAnsi="宋体" w:cs="宋体"/>
                <w:color w:val="000000"/>
                <w:kern w:val="0"/>
                <w:sz w:val="28"/>
                <w:szCs w:val="28"/>
              </w:rPr>
              <w:t xml:space="preserve">  </w:t>
            </w:r>
            <w:r>
              <w:rPr>
                <w:rFonts w:hint="eastAsia" w:ascii="宋体" w:hAnsi="宋体" w:cs="宋体"/>
                <w:color w:val="000000"/>
                <w:kern w:val="0"/>
                <w:sz w:val="28"/>
                <w:szCs w:val="28"/>
              </w:rPr>
              <w:t>颖</w:t>
            </w:r>
          </w:p>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蒋</w:t>
            </w:r>
            <w:r>
              <w:rPr>
                <w:rFonts w:ascii="宋体" w:hAnsi="宋体" w:cs="宋体"/>
                <w:color w:val="000000"/>
                <w:kern w:val="0"/>
                <w:sz w:val="28"/>
                <w:szCs w:val="28"/>
              </w:rPr>
              <w:t xml:space="preserve">  </w:t>
            </w:r>
            <w:r>
              <w:rPr>
                <w:rFonts w:hint="eastAsia" w:ascii="宋体" w:hAnsi="宋体" w:cs="宋体"/>
                <w:color w:val="000000"/>
                <w:kern w:val="0"/>
                <w:sz w:val="28"/>
                <w:szCs w:val="28"/>
              </w:rPr>
              <w:t>尉</w:t>
            </w:r>
          </w:p>
        </w:tc>
        <w:tc>
          <w:tcPr>
            <w:tcW w:w="3792" w:type="dxa"/>
            <w:gridSpan w:val="2"/>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昆明医科大学法医学院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bCs/>
                <w:sz w:val="28"/>
                <w:szCs w:val="28"/>
              </w:rPr>
            </w:pPr>
            <w:r>
              <w:rPr>
                <w:rFonts w:hint="eastAsia" w:ascii="宋体" w:hAnsi="宋体"/>
                <w:bCs/>
                <w:sz w:val="28"/>
                <w:szCs w:val="28"/>
              </w:rPr>
              <w:t>23</w:t>
            </w:r>
          </w:p>
        </w:tc>
        <w:tc>
          <w:tcPr>
            <w:tcW w:w="5610" w:type="dxa"/>
            <w:vAlign w:val="center"/>
          </w:tcPr>
          <w:p>
            <w:pPr>
              <w:widowControl/>
              <w:spacing w:line="400" w:lineRule="exact"/>
              <w:jc w:val="left"/>
              <w:rPr>
                <w:rFonts w:ascii="宋体" w:hAnsi="宋体"/>
                <w:bCs/>
                <w:sz w:val="28"/>
                <w:szCs w:val="28"/>
              </w:rPr>
            </w:pPr>
            <w:r>
              <w:rPr>
                <w:rFonts w:hint="eastAsia" w:ascii="宋体" w:hAnsi="宋体"/>
                <w:bCs/>
                <w:sz w:val="28"/>
                <w:szCs w:val="28"/>
              </w:rPr>
              <w:t>扫黑除恶多方协作制度研究</w:t>
            </w:r>
          </w:p>
        </w:tc>
        <w:tc>
          <w:tcPr>
            <w:tcW w:w="1229" w:type="dxa"/>
            <w:gridSpan w:val="2"/>
            <w:vAlign w:val="center"/>
          </w:tcPr>
          <w:p>
            <w:pPr>
              <w:widowControl/>
              <w:spacing w:line="400" w:lineRule="exact"/>
              <w:ind w:firstLine="140" w:firstLineChars="50"/>
              <w:jc w:val="left"/>
              <w:rPr>
                <w:rFonts w:ascii="宋体" w:hAnsi="宋体"/>
                <w:bCs/>
                <w:sz w:val="28"/>
                <w:szCs w:val="28"/>
              </w:rPr>
            </w:pPr>
            <w:r>
              <w:rPr>
                <w:rFonts w:hint="eastAsia" w:ascii="宋体" w:hAnsi="宋体" w:cs="宋体"/>
                <w:sz w:val="28"/>
                <w:szCs w:val="28"/>
              </w:rPr>
              <w:t>苏 维</w:t>
            </w:r>
          </w:p>
        </w:tc>
        <w:tc>
          <w:tcPr>
            <w:tcW w:w="3792" w:type="dxa"/>
            <w:gridSpan w:val="2"/>
            <w:vAlign w:val="center"/>
          </w:tcPr>
          <w:p>
            <w:pPr>
              <w:widowControl/>
              <w:spacing w:line="400" w:lineRule="exact"/>
              <w:jc w:val="left"/>
              <w:rPr>
                <w:rFonts w:ascii="宋体" w:hAnsi="宋体"/>
                <w:bCs/>
                <w:sz w:val="28"/>
                <w:szCs w:val="28"/>
              </w:rPr>
            </w:pPr>
            <w:r>
              <w:rPr>
                <w:rFonts w:hint="eastAsia" w:ascii="宋体" w:hAnsi="宋体"/>
                <w:bCs/>
                <w:sz w:val="28"/>
                <w:szCs w:val="28"/>
              </w:rPr>
              <w:t>贵州省</w:t>
            </w:r>
            <w:r>
              <w:rPr>
                <w:rFonts w:hint="eastAsia" w:ascii="宋体" w:hAnsi="宋体"/>
                <w:sz w:val="28"/>
                <w:szCs w:val="28"/>
              </w:rPr>
              <w:t>玉屏侗族自治县人民检察院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bCs/>
                <w:sz w:val="28"/>
                <w:szCs w:val="28"/>
              </w:rPr>
            </w:pPr>
            <w:r>
              <w:rPr>
                <w:rFonts w:hint="eastAsia" w:ascii="宋体" w:hAnsi="宋体"/>
                <w:bCs/>
                <w:sz w:val="28"/>
                <w:szCs w:val="28"/>
              </w:rPr>
              <w:t>24</w:t>
            </w:r>
          </w:p>
        </w:tc>
        <w:tc>
          <w:tcPr>
            <w:tcW w:w="5610" w:type="dxa"/>
            <w:vAlign w:val="center"/>
          </w:tcPr>
          <w:p>
            <w:pPr>
              <w:widowControl/>
              <w:spacing w:line="400" w:lineRule="exact"/>
              <w:jc w:val="left"/>
              <w:rPr>
                <w:rFonts w:ascii="宋体" w:hAnsi="宋体"/>
                <w:bCs/>
                <w:sz w:val="28"/>
                <w:szCs w:val="28"/>
              </w:rPr>
            </w:pPr>
            <w:r>
              <w:rPr>
                <w:rFonts w:hint="eastAsia" w:ascii="宋体" w:hAnsi="宋体"/>
                <w:bCs/>
                <w:sz w:val="28"/>
                <w:szCs w:val="28"/>
              </w:rPr>
              <w:t>互联网背景下的全域旅游和区域法治</w:t>
            </w:r>
          </w:p>
        </w:tc>
        <w:tc>
          <w:tcPr>
            <w:tcW w:w="1229" w:type="dxa"/>
            <w:gridSpan w:val="2"/>
            <w:vAlign w:val="center"/>
          </w:tcPr>
          <w:p>
            <w:pPr>
              <w:widowControl/>
              <w:spacing w:line="400" w:lineRule="exact"/>
              <w:jc w:val="left"/>
              <w:rPr>
                <w:rFonts w:ascii="宋体" w:hAnsi="宋体"/>
                <w:bCs/>
                <w:sz w:val="28"/>
                <w:szCs w:val="28"/>
              </w:rPr>
            </w:pPr>
            <w:r>
              <w:rPr>
                <w:rFonts w:hint="eastAsia" w:ascii="宋体" w:hAnsi="宋体"/>
                <w:sz w:val="28"/>
                <w:szCs w:val="28"/>
              </w:rPr>
              <w:t>毛文凤</w:t>
            </w:r>
          </w:p>
        </w:tc>
        <w:tc>
          <w:tcPr>
            <w:tcW w:w="3792" w:type="dxa"/>
            <w:gridSpan w:val="2"/>
            <w:vAlign w:val="center"/>
          </w:tcPr>
          <w:p>
            <w:pPr>
              <w:widowControl/>
              <w:spacing w:line="400" w:lineRule="exact"/>
              <w:jc w:val="left"/>
              <w:rPr>
                <w:rFonts w:ascii="宋体" w:hAnsi="宋体"/>
                <w:bCs/>
                <w:sz w:val="28"/>
                <w:szCs w:val="28"/>
              </w:rPr>
            </w:pPr>
            <w:r>
              <w:rPr>
                <w:rFonts w:hint="eastAsia" w:ascii="宋体" w:hAnsi="宋体"/>
                <w:bCs/>
                <w:sz w:val="28"/>
                <w:szCs w:val="28"/>
              </w:rPr>
              <w:t>贵州省</w:t>
            </w:r>
            <w:r>
              <w:rPr>
                <w:rFonts w:hint="eastAsia" w:ascii="宋体" w:hAnsi="宋体"/>
                <w:sz w:val="28"/>
                <w:szCs w:val="28"/>
              </w:rPr>
              <w:t>黔西南州旅游发展委员会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_GB2312"/>
                <w:sz w:val="28"/>
                <w:szCs w:val="28"/>
              </w:rPr>
            </w:pPr>
            <w:r>
              <w:rPr>
                <w:rFonts w:hint="eastAsia" w:ascii="宋体" w:hAnsi="宋体" w:cs="仿宋_GB2312"/>
                <w:sz w:val="28"/>
                <w:szCs w:val="28"/>
              </w:rPr>
              <w:t>25</w:t>
            </w:r>
          </w:p>
        </w:tc>
        <w:tc>
          <w:tcPr>
            <w:tcW w:w="5610" w:type="dxa"/>
            <w:vAlign w:val="center"/>
          </w:tcPr>
          <w:p>
            <w:pPr>
              <w:spacing w:line="400" w:lineRule="exact"/>
              <w:jc w:val="left"/>
              <w:rPr>
                <w:rFonts w:ascii="宋体" w:hAnsi="宋体" w:cs="仿宋_GB2312"/>
                <w:sz w:val="28"/>
                <w:szCs w:val="28"/>
              </w:rPr>
            </w:pPr>
            <w:r>
              <w:rPr>
                <w:rFonts w:hint="eastAsia" w:ascii="宋体" w:hAnsi="宋体" w:cs="仿宋_GB2312"/>
                <w:sz w:val="28"/>
                <w:szCs w:val="28"/>
              </w:rPr>
              <w:t>西部生态文明建设的法治保障研究</w:t>
            </w:r>
          </w:p>
        </w:tc>
        <w:tc>
          <w:tcPr>
            <w:tcW w:w="1229" w:type="dxa"/>
            <w:gridSpan w:val="2"/>
            <w:vAlign w:val="center"/>
          </w:tcPr>
          <w:p>
            <w:pPr>
              <w:spacing w:line="400" w:lineRule="exact"/>
              <w:jc w:val="center"/>
              <w:rPr>
                <w:rFonts w:ascii="宋体" w:hAnsi="宋体" w:cs="仿宋_GB2312"/>
                <w:sz w:val="28"/>
                <w:szCs w:val="28"/>
              </w:rPr>
            </w:pPr>
            <w:r>
              <w:rPr>
                <w:rFonts w:hint="eastAsia" w:ascii="宋体" w:hAnsi="宋体" w:cs="仿宋_GB2312"/>
                <w:sz w:val="28"/>
                <w:szCs w:val="28"/>
              </w:rPr>
              <w:t>孙</w:t>
            </w:r>
            <w:r>
              <w:rPr>
                <w:rFonts w:ascii="宋体" w:hAnsi="宋体" w:cs="仿宋_GB2312"/>
                <w:sz w:val="28"/>
                <w:szCs w:val="28"/>
              </w:rPr>
              <w:t xml:space="preserve">  </w:t>
            </w:r>
            <w:r>
              <w:rPr>
                <w:rFonts w:hint="eastAsia" w:ascii="宋体" w:hAnsi="宋体" w:cs="仿宋_GB2312"/>
                <w:sz w:val="28"/>
                <w:szCs w:val="28"/>
              </w:rPr>
              <w:t>俊</w:t>
            </w:r>
          </w:p>
        </w:tc>
        <w:tc>
          <w:tcPr>
            <w:tcW w:w="3792" w:type="dxa"/>
            <w:gridSpan w:val="2"/>
            <w:vAlign w:val="center"/>
          </w:tcPr>
          <w:p>
            <w:pPr>
              <w:spacing w:line="400" w:lineRule="exact"/>
              <w:jc w:val="left"/>
              <w:rPr>
                <w:rFonts w:ascii="宋体" w:hAnsi="宋体" w:cs="仿宋_GB2312"/>
                <w:sz w:val="28"/>
                <w:szCs w:val="28"/>
              </w:rPr>
            </w:pPr>
            <w:r>
              <w:rPr>
                <w:rFonts w:hint="eastAsia" w:ascii="宋体" w:hAnsi="宋体" w:cs="仿宋_GB2312"/>
                <w:sz w:val="28"/>
                <w:szCs w:val="28"/>
              </w:rPr>
              <w:t>青海省玉树州公安局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_GB2312"/>
                <w:sz w:val="28"/>
                <w:szCs w:val="28"/>
              </w:rPr>
            </w:pPr>
            <w:r>
              <w:rPr>
                <w:rFonts w:hint="eastAsia" w:ascii="宋体" w:hAnsi="宋体" w:cs="仿宋_GB2312"/>
                <w:sz w:val="28"/>
                <w:szCs w:val="28"/>
              </w:rPr>
              <w:t>26</w:t>
            </w:r>
          </w:p>
        </w:tc>
        <w:tc>
          <w:tcPr>
            <w:tcW w:w="5610" w:type="dxa"/>
            <w:vAlign w:val="center"/>
          </w:tcPr>
          <w:p>
            <w:pPr>
              <w:spacing w:line="400" w:lineRule="exact"/>
              <w:jc w:val="left"/>
              <w:rPr>
                <w:rFonts w:ascii="宋体" w:hAnsi="宋体" w:cs="仿宋_GB2312"/>
                <w:sz w:val="28"/>
                <w:szCs w:val="28"/>
              </w:rPr>
            </w:pPr>
            <w:r>
              <w:rPr>
                <w:rFonts w:hint="eastAsia" w:ascii="宋体" w:hAnsi="宋体" w:cs="仿宋_GB2312"/>
                <w:sz w:val="28"/>
                <w:szCs w:val="28"/>
              </w:rPr>
              <w:t>西藏传统文化的新时代法治价值</w:t>
            </w:r>
          </w:p>
        </w:tc>
        <w:tc>
          <w:tcPr>
            <w:tcW w:w="1229" w:type="dxa"/>
            <w:gridSpan w:val="2"/>
            <w:vAlign w:val="center"/>
          </w:tcPr>
          <w:p>
            <w:pPr>
              <w:spacing w:line="400" w:lineRule="exact"/>
              <w:jc w:val="center"/>
              <w:rPr>
                <w:rFonts w:ascii="宋体" w:hAnsi="宋体" w:cs="仿宋_GB2312"/>
                <w:sz w:val="28"/>
                <w:szCs w:val="28"/>
              </w:rPr>
            </w:pPr>
            <w:r>
              <w:rPr>
                <w:rFonts w:hint="eastAsia" w:ascii="宋体" w:hAnsi="宋体" w:cs="仿宋_GB2312"/>
                <w:sz w:val="28"/>
                <w:szCs w:val="28"/>
              </w:rPr>
              <w:t>郭双节</w:t>
            </w:r>
          </w:p>
          <w:p>
            <w:pPr>
              <w:spacing w:line="400" w:lineRule="exact"/>
              <w:jc w:val="center"/>
              <w:rPr>
                <w:rFonts w:ascii="宋体" w:hAnsi="宋体" w:cs="仿宋_GB2312"/>
                <w:sz w:val="28"/>
                <w:szCs w:val="28"/>
              </w:rPr>
            </w:pPr>
            <w:r>
              <w:rPr>
                <w:rFonts w:hint="eastAsia" w:ascii="宋体" w:hAnsi="宋体" w:cs="仿宋_GB2312"/>
                <w:sz w:val="28"/>
                <w:szCs w:val="28"/>
              </w:rPr>
              <w:t>柳</w:t>
            </w:r>
            <w:r>
              <w:rPr>
                <w:rFonts w:ascii="宋体" w:hAnsi="宋体" w:cs="仿宋_GB2312"/>
                <w:sz w:val="28"/>
                <w:szCs w:val="28"/>
              </w:rPr>
              <w:t xml:space="preserve">  </w:t>
            </w:r>
            <w:r>
              <w:rPr>
                <w:rFonts w:hint="eastAsia" w:ascii="宋体" w:hAnsi="宋体" w:cs="仿宋_GB2312"/>
                <w:sz w:val="28"/>
                <w:szCs w:val="28"/>
              </w:rPr>
              <w:t>杨</w:t>
            </w:r>
            <w:r>
              <w:rPr>
                <w:rFonts w:ascii="宋体" w:hAnsi="宋体" w:cs="仿宋_GB2312"/>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cs="仿宋_GB2312"/>
                <w:sz w:val="28"/>
                <w:szCs w:val="28"/>
              </w:rPr>
              <w:instrText xml:space="preserve">ADDIN CNKISM.UserStyle</w:instrText>
            </w:r>
            <w:r>
              <w:rPr>
                <w:rFonts w:ascii="宋体" w:hAnsi="宋体" w:cs="仿宋_GB2312"/>
                <w:sz w:val="28"/>
                <w:szCs w:val="28"/>
              </w:rPr>
              <w:fldChar w:fldCharType="end"/>
            </w:r>
          </w:p>
        </w:tc>
        <w:tc>
          <w:tcPr>
            <w:tcW w:w="3792" w:type="dxa"/>
            <w:gridSpan w:val="2"/>
            <w:vAlign w:val="center"/>
          </w:tcPr>
          <w:p>
            <w:pPr>
              <w:spacing w:line="400" w:lineRule="exact"/>
              <w:jc w:val="left"/>
              <w:rPr>
                <w:rFonts w:ascii="宋体" w:hAnsi="宋体" w:cs="仿宋_GB2312"/>
                <w:sz w:val="28"/>
                <w:szCs w:val="28"/>
              </w:rPr>
            </w:pPr>
            <w:r>
              <w:rPr>
                <w:rFonts w:hint="eastAsia" w:ascii="宋体" w:hAnsi="宋体" w:cs="仿宋_GB2312"/>
                <w:sz w:val="28"/>
                <w:szCs w:val="28"/>
              </w:rPr>
              <w:t>西藏大学政法学院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_GB2312"/>
                <w:sz w:val="28"/>
                <w:szCs w:val="28"/>
              </w:rPr>
            </w:pPr>
            <w:r>
              <w:rPr>
                <w:rFonts w:hint="eastAsia" w:ascii="宋体" w:hAnsi="宋体" w:cs="仿宋_GB2312"/>
                <w:sz w:val="28"/>
                <w:szCs w:val="28"/>
              </w:rPr>
              <w:t>27</w:t>
            </w:r>
          </w:p>
        </w:tc>
        <w:tc>
          <w:tcPr>
            <w:tcW w:w="5610" w:type="dxa"/>
            <w:vAlign w:val="center"/>
          </w:tcPr>
          <w:p>
            <w:pPr>
              <w:spacing w:line="400" w:lineRule="exact"/>
              <w:jc w:val="left"/>
              <w:rPr>
                <w:rFonts w:ascii="宋体" w:hAnsi="宋体" w:cs="仿宋_GB2312"/>
                <w:sz w:val="28"/>
                <w:szCs w:val="28"/>
              </w:rPr>
            </w:pPr>
            <w:r>
              <w:rPr>
                <w:rFonts w:hint="eastAsia" w:ascii="宋体" w:hAnsi="宋体" w:cs="仿宋_GB2312"/>
                <w:sz w:val="28"/>
                <w:szCs w:val="28"/>
              </w:rPr>
              <w:t>藏传佛教社会生态视角下西藏基层社会治理浅析</w:t>
            </w:r>
          </w:p>
        </w:tc>
        <w:tc>
          <w:tcPr>
            <w:tcW w:w="1229" w:type="dxa"/>
            <w:gridSpan w:val="2"/>
            <w:vAlign w:val="center"/>
          </w:tcPr>
          <w:p>
            <w:pPr>
              <w:spacing w:line="400" w:lineRule="exact"/>
              <w:jc w:val="center"/>
              <w:rPr>
                <w:rFonts w:ascii="宋体" w:hAnsi="宋体" w:cs="仿宋_GB2312"/>
                <w:sz w:val="28"/>
                <w:szCs w:val="28"/>
              </w:rPr>
            </w:pPr>
            <w:r>
              <w:rPr>
                <w:rFonts w:hint="eastAsia" w:ascii="宋体" w:hAnsi="宋体" w:cs="仿宋_GB2312"/>
                <w:sz w:val="28"/>
                <w:szCs w:val="28"/>
              </w:rPr>
              <w:t>邹贤祥</w:t>
            </w:r>
          </w:p>
        </w:tc>
        <w:tc>
          <w:tcPr>
            <w:tcW w:w="3792" w:type="dxa"/>
            <w:gridSpan w:val="2"/>
            <w:vAlign w:val="center"/>
          </w:tcPr>
          <w:p>
            <w:pPr>
              <w:spacing w:line="400" w:lineRule="exact"/>
              <w:jc w:val="left"/>
              <w:rPr>
                <w:rFonts w:ascii="宋体" w:hAnsi="宋体" w:cs="仿宋_GB2312"/>
                <w:sz w:val="28"/>
                <w:szCs w:val="28"/>
              </w:rPr>
            </w:pPr>
            <w:r>
              <w:rPr>
                <w:rFonts w:hint="eastAsia" w:ascii="宋体" w:hAnsi="宋体" w:cs="仿宋_GB2312"/>
                <w:sz w:val="28"/>
                <w:szCs w:val="28"/>
              </w:rPr>
              <w:t>西藏警官高等专科学校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olor w:val="000000"/>
                <w:sz w:val="28"/>
                <w:szCs w:val="28"/>
              </w:rPr>
            </w:pPr>
            <w:r>
              <w:rPr>
                <w:rFonts w:hint="eastAsia" w:ascii="宋体" w:hAnsi="宋体"/>
                <w:color w:val="000000"/>
                <w:sz w:val="28"/>
                <w:szCs w:val="28"/>
              </w:rPr>
              <w:t>28</w:t>
            </w:r>
          </w:p>
        </w:tc>
        <w:tc>
          <w:tcPr>
            <w:tcW w:w="5610" w:type="dxa"/>
            <w:vAlign w:val="center"/>
          </w:tcPr>
          <w:p>
            <w:pPr>
              <w:spacing w:line="400" w:lineRule="exact"/>
              <w:jc w:val="left"/>
              <w:rPr>
                <w:rFonts w:ascii="宋体" w:hAnsi="宋体" w:cs="宋体"/>
                <w:color w:val="000000"/>
                <w:sz w:val="28"/>
                <w:szCs w:val="28"/>
              </w:rPr>
            </w:pPr>
            <w:r>
              <w:rPr>
                <w:rFonts w:hint="eastAsia" w:ascii="宋体" w:hAnsi="宋体"/>
                <w:color w:val="000000"/>
                <w:sz w:val="28"/>
                <w:szCs w:val="28"/>
              </w:rPr>
              <w:t>刑事案件未成年被害人民事权益保护问题研究</w:t>
            </w:r>
          </w:p>
        </w:tc>
        <w:tc>
          <w:tcPr>
            <w:tcW w:w="1229" w:type="dxa"/>
            <w:gridSpan w:val="2"/>
            <w:vAlign w:val="center"/>
          </w:tcPr>
          <w:p>
            <w:pPr>
              <w:spacing w:line="400" w:lineRule="exact"/>
              <w:jc w:val="center"/>
              <w:rPr>
                <w:rFonts w:ascii="宋体" w:hAnsi="宋体" w:cs="宋体"/>
                <w:color w:val="000000"/>
                <w:sz w:val="28"/>
                <w:szCs w:val="28"/>
              </w:rPr>
            </w:pPr>
            <w:r>
              <w:rPr>
                <w:rFonts w:hint="eastAsia" w:ascii="宋体" w:hAnsi="宋体"/>
                <w:color w:val="000000"/>
                <w:sz w:val="28"/>
                <w:szCs w:val="28"/>
              </w:rPr>
              <w:t>张</w:t>
            </w:r>
            <w:r>
              <w:rPr>
                <w:rFonts w:ascii="宋体" w:hAnsi="宋体"/>
                <w:color w:val="000000"/>
                <w:sz w:val="28"/>
                <w:szCs w:val="28"/>
              </w:rPr>
              <w:t xml:space="preserve">  </w:t>
            </w:r>
            <w:r>
              <w:rPr>
                <w:rFonts w:hint="eastAsia" w:ascii="宋体" w:hAnsi="宋体"/>
                <w:color w:val="000000"/>
                <w:sz w:val="28"/>
                <w:szCs w:val="28"/>
              </w:rPr>
              <w:t>庚</w:t>
            </w:r>
          </w:p>
        </w:tc>
        <w:tc>
          <w:tcPr>
            <w:tcW w:w="3792" w:type="dxa"/>
            <w:gridSpan w:val="2"/>
            <w:vAlign w:val="center"/>
          </w:tcPr>
          <w:p>
            <w:pPr>
              <w:spacing w:line="400" w:lineRule="exact"/>
              <w:jc w:val="left"/>
              <w:rPr>
                <w:rFonts w:ascii="宋体" w:hAnsi="宋体" w:cs="宋体"/>
                <w:color w:val="000000"/>
                <w:sz w:val="28"/>
                <w:szCs w:val="28"/>
              </w:rPr>
            </w:pPr>
            <w:r>
              <w:rPr>
                <w:rFonts w:hint="eastAsia" w:ascii="宋体" w:hAnsi="宋体"/>
                <w:color w:val="000000"/>
                <w:sz w:val="28"/>
                <w:szCs w:val="28"/>
              </w:rPr>
              <w:t>宁夏回族自治区中卫市沙坡头区人民检察院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序号</w:t>
            </w:r>
          </w:p>
        </w:tc>
        <w:tc>
          <w:tcPr>
            <w:tcW w:w="10631" w:type="dxa"/>
            <w:gridSpan w:val="5"/>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三等奖（</w:t>
            </w:r>
            <w:r>
              <w:rPr>
                <w:rFonts w:ascii="宋体" w:hAnsi="宋体" w:cs="宋体"/>
                <w:kern w:val="0"/>
                <w:sz w:val="28"/>
                <w:szCs w:val="28"/>
              </w:rPr>
              <w:t>50</w:t>
            </w:r>
            <w:r>
              <w:rPr>
                <w:rFonts w:hint="eastAsia" w:ascii="宋体" w:hAnsi="宋体" w:cs="宋体"/>
                <w:kern w:val="0"/>
                <w:sz w:val="28"/>
                <w:szCs w:val="28"/>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“一带一路”背景下集体劳动关系调整风险及防范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王黎黎</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西华大学法学院（四川）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检察机关提起行政公益诉讼的三重困境与现实路</w:t>
            </w:r>
            <w:r>
              <w:rPr>
                <w:rFonts w:ascii="宋体" w:hAnsi="宋体" w:cs="宋体"/>
                <w:kern w:val="0"/>
                <w:sz w:val="28"/>
                <w:szCs w:val="28"/>
              </w:rPr>
              <w:t>—</w:t>
            </w:r>
            <w:r>
              <w:rPr>
                <w:rFonts w:hint="eastAsia" w:ascii="宋体" w:hAnsi="宋体" w:cs="宋体"/>
                <w:kern w:val="0"/>
                <w:sz w:val="28"/>
                <w:szCs w:val="28"/>
              </w:rPr>
              <w:t>以</w:t>
            </w:r>
            <w:r>
              <w:rPr>
                <w:rFonts w:ascii="宋体" w:hAnsi="宋体" w:cs="宋体"/>
                <w:kern w:val="0"/>
                <w:sz w:val="28"/>
                <w:szCs w:val="28"/>
              </w:rPr>
              <w:t>Lewin</w:t>
            </w:r>
            <w:r>
              <w:rPr>
                <w:rFonts w:hint="eastAsia" w:ascii="宋体" w:hAnsi="宋体" w:cs="宋体"/>
                <w:kern w:val="0"/>
                <w:sz w:val="28"/>
                <w:szCs w:val="28"/>
              </w:rPr>
              <w:t>综合激励模型为分析视角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胡浪波</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卢睿嘉</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四川省泸州市中级人民法院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新枫桥经验对新时代跨区域重大环境群体性事件社会风险防控体系构建的启示</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刘应江</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李</w:t>
            </w:r>
            <w:r>
              <w:rPr>
                <w:rFonts w:ascii="宋体" w:hAnsi="宋体" w:cs="宋体"/>
                <w:kern w:val="0"/>
                <w:sz w:val="28"/>
                <w:szCs w:val="28"/>
              </w:rPr>
              <w:t xml:space="preserve">  </w:t>
            </w:r>
            <w:r>
              <w:rPr>
                <w:rFonts w:hint="eastAsia" w:ascii="宋体" w:hAnsi="宋体" w:cs="宋体"/>
                <w:kern w:val="0"/>
                <w:sz w:val="28"/>
                <w:szCs w:val="28"/>
              </w:rPr>
              <w:t>嘉</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顾</w:t>
            </w:r>
            <w:r>
              <w:rPr>
                <w:rFonts w:ascii="宋体" w:hAnsi="宋体" w:cs="宋体"/>
                <w:kern w:val="0"/>
                <w:sz w:val="28"/>
                <w:szCs w:val="28"/>
              </w:rPr>
              <w:t xml:space="preserve">  </w:t>
            </w:r>
            <w:r>
              <w:rPr>
                <w:rFonts w:hint="eastAsia" w:ascii="宋体" w:hAnsi="宋体" w:cs="宋体"/>
                <w:kern w:val="0"/>
                <w:sz w:val="28"/>
                <w:szCs w:val="28"/>
              </w:rPr>
              <w:t>勋</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四川省内江市威远县人民法院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论我国环境禁令制度之构建</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叶</w:t>
            </w:r>
            <w:r>
              <w:rPr>
                <w:rFonts w:ascii="宋体" w:hAnsi="宋体" w:cs="宋体"/>
                <w:kern w:val="0"/>
                <w:sz w:val="28"/>
                <w:szCs w:val="28"/>
              </w:rPr>
              <w:t xml:space="preserve">  </w:t>
            </w:r>
            <w:r>
              <w:rPr>
                <w:rFonts w:hint="eastAsia" w:ascii="宋体" w:hAnsi="宋体" w:cs="宋体"/>
                <w:kern w:val="0"/>
                <w:sz w:val="28"/>
                <w:szCs w:val="28"/>
              </w:rPr>
              <w:t>桃</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四川省成都市武侯区人民法院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5</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关于环境侵权案件的调研</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罗仁义</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四川省自贡市自流井区人民法院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6</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乡村振兴战略背景下的农村生活垃圾污染防治法律制度探究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陈</w:t>
            </w:r>
            <w:r>
              <w:rPr>
                <w:rFonts w:ascii="宋体" w:hAnsi="宋体" w:cs="宋体"/>
                <w:kern w:val="0"/>
                <w:sz w:val="28"/>
                <w:szCs w:val="28"/>
              </w:rPr>
              <w:t xml:space="preserve">  </w:t>
            </w:r>
            <w:r>
              <w:rPr>
                <w:rFonts w:hint="eastAsia" w:ascii="宋体" w:hAnsi="宋体" w:cs="宋体"/>
                <w:kern w:val="0"/>
                <w:sz w:val="28"/>
                <w:szCs w:val="28"/>
              </w:rPr>
              <w:t>娟</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四川省达州市中级人民法院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7</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检察机关参与环境公益诉讼法制化思考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王智君</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杜之平</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四川省绵阳市涪城区人民检察院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8</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反思与进路：自贸实验区检察机关助力新经济发展的构想与探索</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李</w:t>
            </w:r>
            <w:r>
              <w:rPr>
                <w:rFonts w:ascii="宋体" w:hAnsi="宋体" w:cs="宋体"/>
                <w:kern w:val="0"/>
                <w:sz w:val="28"/>
                <w:szCs w:val="28"/>
              </w:rPr>
              <w:t xml:space="preserve">  </w:t>
            </w:r>
            <w:r>
              <w:rPr>
                <w:rFonts w:hint="eastAsia" w:ascii="宋体" w:hAnsi="宋体" w:cs="宋体"/>
                <w:kern w:val="0"/>
                <w:sz w:val="28"/>
                <w:szCs w:val="28"/>
              </w:rPr>
              <w:t>飞</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胡</w:t>
            </w:r>
            <w:r>
              <w:rPr>
                <w:rFonts w:ascii="宋体" w:hAnsi="宋体" w:cs="宋体"/>
                <w:kern w:val="0"/>
                <w:sz w:val="28"/>
                <w:szCs w:val="28"/>
              </w:rPr>
              <w:t xml:space="preserve">  </w:t>
            </w:r>
            <w:r>
              <w:rPr>
                <w:rFonts w:hint="eastAsia" w:ascii="宋体" w:hAnsi="宋体" w:cs="宋体"/>
                <w:kern w:val="0"/>
                <w:sz w:val="28"/>
                <w:szCs w:val="28"/>
              </w:rPr>
              <w:t>庆</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彭</w:t>
            </w:r>
            <w:r>
              <w:rPr>
                <w:rFonts w:ascii="宋体" w:hAnsi="宋体" w:cs="宋体"/>
                <w:kern w:val="0"/>
                <w:sz w:val="28"/>
                <w:szCs w:val="28"/>
              </w:rPr>
              <w:t xml:space="preserve">  </w:t>
            </w:r>
            <w:r>
              <w:rPr>
                <w:rFonts w:hint="eastAsia" w:ascii="宋体" w:hAnsi="宋体" w:cs="宋体"/>
                <w:kern w:val="0"/>
                <w:sz w:val="28"/>
                <w:szCs w:val="28"/>
              </w:rPr>
              <w:t>相</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四川省成都市高新技术产业开发区人民检察院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9</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以家支式禁毒为支点完善西南彝区民间禁毒模式</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杨绍文</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四川省攀枝花市中级人民法院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10</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当前重大环境群体性事件应急处置与对策研究</w:t>
            </w:r>
            <w:r>
              <w:rPr>
                <w:rFonts w:ascii="宋体" w:hAnsi="宋体" w:cs="宋体"/>
                <w:kern w:val="0"/>
                <w:sz w:val="28"/>
                <w:szCs w:val="28"/>
              </w:rPr>
              <w:t>——</w:t>
            </w:r>
            <w:r>
              <w:rPr>
                <w:rFonts w:hint="eastAsia" w:ascii="宋体" w:hAnsi="宋体" w:cs="宋体"/>
                <w:kern w:val="0"/>
                <w:sz w:val="28"/>
                <w:szCs w:val="28"/>
              </w:rPr>
              <w:t>以</w:t>
            </w:r>
            <w:r>
              <w:rPr>
                <w:rFonts w:ascii="宋体" w:hAnsi="宋体" w:cs="宋体"/>
                <w:kern w:val="0"/>
                <w:sz w:val="28"/>
                <w:szCs w:val="28"/>
              </w:rPr>
              <w:t>S</w:t>
            </w:r>
            <w:r>
              <w:rPr>
                <w:rFonts w:hint="eastAsia" w:ascii="宋体" w:hAnsi="宋体" w:cs="宋体"/>
                <w:kern w:val="0"/>
                <w:sz w:val="28"/>
                <w:szCs w:val="28"/>
              </w:rPr>
              <w:t>省</w:t>
            </w:r>
            <w:r>
              <w:rPr>
                <w:rFonts w:ascii="宋体" w:hAnsi="宋体" w:cs="宋体"/>
                <w:kern w:val="0"/>
                <w:sz w:val="28"/>
                <w:szCs w:val="28"/>
              </w:rPr>
              <w:t>W</w:t>
            </w:r>
            <w:r>
              <w:rPr>
                <w:rFonts w:hint="eastAsia" w:ascii="宋体" w:hAnsi="宋体" w:cs="宋体"/>
                <w:kern w:val="0"/>
                <w:sz w:val="28"/>
                <w:szCs w:val="28"/>
              </w:rPr>
              <w:t>县“</w:t>
            </w:r>
            <w:r>
              <w:rPr>
                <w:rFonts w:ascii="宋体" w:hAnsi="宋体" w:cs="宋体"/>
                <w:kern w:val="0"/>
                <w:sz w:val="28"/>
                <w:szCs w:val="28"/>
              </w:rPr>
              <w:t>4.10</w:t>
            </w:r>
            <w:r>
              <w:rPr>
                <w:rFonts w:hint="eastAsia" w:ascii="宋体" w:hAnsi="宋体" w:cs="宋体"/>
                <w:kern w:val="0"/>
                <w:sz w:val="28"/>
                <w:szCs w:val="28"/>
              </w:rPr>
              <w:t>”煤气冷凝水溢出事件为视角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刘应江</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李</w:t>
            </w:r>
            <w:r>
              <w:rPr>
                <w:rFonts w:ascii="宋体" w:hAnsi="宋体" w:cs="宋体"/>
                <w:kern w:val="0"/>
                <w:sz w:val="28"/>
                <w:szCs w:val="28"/>
              </w:rPr>
              <w:t xml:space="preserve">  </w:t>
            </w:r>
            <w:r>
              <w:rPr>
                <w:rFonts w:hint="eastAsia" w:ascii="宋体" w:hAnsi="宋体" w:cs="宋体"/>
                <w:kern w:val="0"/>
                <w:sz w:val="28"/>
                <w:szCs w:val="28"/>
              </w:rPr>
              <w:t>嘉</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顾</w:t>
            </w:r>
            <w:r>
              <w:rPr>
                <w:rFonts w:ascii="宋体" w:hAnsi="宋体" w:cs="宋体"/>
                <w:kern w:val="0"/>
                <w:sz w:val="28"/>
                <w:szCs w:val="28"/>
              </w:rPr>
              <w:t xml:space="preserve">  </w:t>
            </w:r>
            <w:r>
              <w:rPr>
                <w:rFonts w:hint="eastAsia" w:ascii="宋体" w:hAnsi="宋体" w:cs="宋体"/>
                <w:kern w:val="0"/>
                <w:sz w:val="28"/>
                <w:szCs w:val="28"/>
              </w:rPr>
              <w:t>勋</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四川省内江市威远县人民法院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涉外离婚引起的管辖权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李</w:t>
            </w:r>
            <w:r>
              <w:rPr>
                <w:rFonts w:ascii="宋体" w:hAnsi="宋体" w:cs="宋体"/>
                <w:kern w:val="0"/>
                <w:sz w:val="28"/>
                <w:szCs w:val="28"/>
              </w:rPr>
              <w:t xml:space="preserve">  </w:t>
            </w:r>
            <w:r>
              <w:rPr>
                <w:rFonts w:hint="eastAsia" w:ascii="宋体" w:hAnsi="宋体" w:cs="宋体"/>
                <w:kern w:val="0"/>
                <w:sz w:val="28"/>
                <w:szCs w:val="28"/>
              </w:rPr>
              <w:t>亮</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四川省沿滩区人民法院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12</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生态环境保护行政执法协同化检察监督新探索</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锦江区人民检察院课题组</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四川省成都市锦江区人民检察院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13</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高质量发展视域下集中式社区戒毒康复模式再认识</w:t>
            </w:r>
            <w:r>
              <w:rPr>
                <w:rFonts w:ascii="宋体" w:hAnsi="宋体" w:cs="宋体"/>
                <w:kern w:val="0"/>
                <w:sz w:val="28"/>
                <w:szCs w:val="28"/>
              </w:rPr>
              <w:t>——</w:t>
            </w:r>
            <w:r>
              <w:rPr>
                <w:rFonts w:hint="eastAsia" w:ascii="宋体" w:hAnsi="宋体" w:cs="宋体"/>
                <w:kern w:val="0"/>
                <w:sz w:val="28"/>
                <w:szCs w:val="28"/>
              </w:rPr>
              <w:t>基于凉山州“绿色家园”的调研</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胡</w:t>
            </w:r>
            <w:r>
              <w:rPr>
                <w:rFonts w:ascii="宋体" w:hAnsi="宋体" w:cs="宋体"/>
                <w:kern w:val="0"/>
                <w:sz w:val="28"/>
                <w:szCs w:val="28"/>
              </w:rPr>
              <w:t xml:space="preserve">  </w:t>
            </w:r>
            <w:r>
              <w:rPr>
                <w:rFonts w:hint="eastAsia" w:ascii="宋体" w:hAnsi="宋体" w:cs="宋体"/>
                <w:kern w:val="0"/>
                <w:sz w:val="28"/>
                <w:szCs w:val="28"/>
              </w:rPr>
              <w:t>澜</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尚培霖</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四川省凉山州委党校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14</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西部生态文明建设中的刑法规制</w:t>
            </w:r>
            <w:r>
              <w:rPr>
                <w:rFonts w:ascii="宋体" w:hAnsi="宋体" w:cs="宋体"/>
                <w:kern w:val="0"/>
                <w:sz w:val="28"/>
                <w:szCs w:val="28"/>
              </w:rPr>
              <w:t>——</w:t>
            </w:r>
            <w:r>
              <w:rPr>
                <w:rFonts w:hint="eastAsia" w:ascii="宋体" w:hAnsi="宋体" w:cs="宋体"/>
                <w:kern w:val="0"/>
                <w:sz w:val="28"/>
                <w:szCs w:val="28"/>
              </w:rPr>
              <w:t>以“污染环境罪”为分析视角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陈</w:t>
            </w:r>
            <w:r>
              <w:rPr>
                <w:rFonts w:ascii="宋体" w:hAnsi="宋体" w:cs="宋体"/>
                <w:kern w:val="0"/>
                <w:sz w:val="28"/>
                <w:szCs w:val="28"/>
              </w:rPr>
              <w:t xml:space="preserve">  </w:t>
            </w:r>
            <w:r>
              <w:rPr>
                <w:rFonts w:hint="eastAsia" w:ascii="宋体" w:hAnsi="宋体" w:cs="宋体"/>
                <w:kern w:val="0"/>
                <w:sz w:val="28"/>
                <w:szCs w:val="28"/>
              </w:rPr>
              <w:t>洪</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赵</w:t>
            </w:r>
            <w:r>
              <w:rPr>
                <w:rFonts w:ascii="宋体" w:hAnsi="宋体" w:cs="宋体"/>
                <w:kern w:val="0"/>
                <w:sz w:val="28"/>
                <w:szCs w:val="28"/>
              </w:rPr>
              <w:t xml:space="preserve">  </w:t>
            </w:r>
            <w:r>
              <w:rPr>
                <w:rFonts w:hint="eastAsia" w:ascii="宋体" w:hAnsi="宋体" w:cs="宋体"/>
                <w:kern w:val="0"/>
                <w:sz w:val="28"/>
                <w:szCs w:val="28"/>
              </w:rPr>
              <w:t>克</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重庆市第五中级人民法院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15</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“一带一路”背景下农业企业“走出去”的倾斜性金融支持路径研究</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肖顺武</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西南政法大学经济法学院（重庆）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16</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西部民族地区毒品犯罪问题及治理研究</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张晓清</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重庆市巴南区鱼洞南区学校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17</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“套路贷”犯罪性质认定、法律适用与应对策略</w:t>
            </w:r>
            <w:r>
              <w:rPr>
                <w:rFonts w:ascii="宋体" w:hAnsi="宋体"/>
                <w:sz w:val="28"/>
                <w:szCs w:val="28"/>
              </w:rPr>
              <w:t>——</w:t>
            </w:r>
            <w:r>
              <w:rPr>
                <w:rFonts w:hint="eastAsia" w:ascii="宋体" w:hAnsi="宋体"/>
                <w:sz w:val="28"/>
                <w:szCs w:val="28"/>
              </w:rPr>
              <w:t>基于西部</w:t>
            </w:r>
            <w:r>
              <w:rPr>
                <w:rFonts w:ascii="宋体" w:hAnsi="宋体"/>
                <w:sz w:val="28"/>
                <w:szCs w:val="28"/>
              </w:rPr>
              <w:t>C</w:t>
            </w:r>
            <w:r>
              <w:rPr>
                <w:rFonts w:hint="eastAsia" w:ascii="宋体" w:hAnsi="宋体"/>
                <w:sz w:val="28"/>
                <w:szCs w:val="28"/>
              </w:rPr>
              <w:t>市扫黑除恶专项斗争的实践考察</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秦</w:t>
            </w:r>
            <w:r>
              <w:rPr>
                <w:rFonts w:ascii="宋体" w:hAnsi="宋体"/>
                <w:sz w:val="28"/>
                <w:szCs w:val="28"/>
              </w:rPr>
              <w:t xml:space="preserve">  </w:t>
            </w:r>
            <w:r>
              <w:rPr>
                <w:rFonts w:hint="eastAsia" w:ascii="宋体" w:hAnsi="宋体"/>
                <w:sz w:val="28"/>
                <w:szCs w:val="28"/>
              </w:rPr>
              <w:t>炳</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西南政法大学法学院（重庆）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18</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论毒品数量的立法缺陷及解决路径</w:t>
            </w:r>
            <w:r>
              <w:rPr>
                <w:rFonts w:ascii="宋体" w:hAnsi="宋体"/>
                <w:sz w:val="28"/>
                <w:szCs w:val="28"/>
              </w:rPr>
              <w:t>——</w:t>
            </w:r>
            <w:r>
              <w:rPr>
                <w:rFonts w:hint="eastAsia" w:ascii="宋体" w:hAnsi="宋体"/>
                <w:sz w:val="28"/>
                <w:szCs w:val="28"/>
              </w:rPr>
              <w:t>以贩卖、运输毒品美沙酮案件为切入</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孙红涛</w:t>
            </w:r>
          </w:p>
          <w:p>
            <w:pPr>
              <w:spacing w:line="400" w:lineRule="exact"/>
              <w:jc w:val="center"/>
              <w:rPr>
                <w:rFonts w:ascii="宋体" w:hAnsi="宋体"/>
                <w:sz w:val="28"/>
                <w:szCs w:val="28"/>
              </w:rPr>
            </w:pPr>
            <w:r>
              <w:rPr>
                <w:rFonts w:hint="eastAsia" w:ascii="宋体" w:hAnsi="宋体"/>
                <w:sz w:val="28"/>
                <w:szCs w:val="28"/>
              </w:rPr>
              <w:t>李遵礼</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重庆市第一中级人民法院</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19</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民族互嵌型社区建设的合宪性问题研究</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张  宏</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西藏自治区日喀则市公安局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20</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论习近平新时代中国特色社会主义思想的价值结构体系</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吕江鸿</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陕西省西安市公安局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21</w:t>
            </w:r>
          </w:p>
        </w:tc>
        <w:tc>
          <w:tcPr>
            <w:tcW w:w="5610" w:type="dxa"/>
            <w:vAlign w:val="center"/>
          </w:tcPr>
          <w:p>
            <w:pPr>
              <w:spacing w:line="400" w:lineRule="exact"/>
              <w:jc w:val="left"/>
              <w:rPr>
                <w:rFonts w:ascii="宋体" w:hAnsi="宋体" w:cs="仿宋"/>
                <w:sz w:val="28"/>
                <w:szCs w:val="28"/>
              </w:rPr>
            </w:pPr>
            <w:r>
              <w:rPr>
                <w:rFonts w:hint="eastAsia" w:ascii="宋体" w:hAnsi="宋体" w:cs="仿宋"/>
                <w:sz w:val="28"/>
                <w:szCs w:val="28"/>
              </w:rPr>
              <w:t>再审、申诉案件重大风险舆情分析研究</w:t>
            </w:r>
          </w:p>
        </w:tc>
        <w:tc>
          <w:tcPr>
            <w:tcW w:w="1229" w:type="dxa"/>
            <w:gridSpan w:val="2"/>
            <w:vAlign w:val="center"/>
          </w:tcPr>
          <w:p>
            <w:pPr>
              <w:spacing w:line="400" w:lineRule="exact"/>
              <w:jc w:val="center"/>
              <w:rPr>
                <w:rFonts w:ascii="宋体" w:hAnsi="宋体" w:cs="仿宋"/>
                <w:sz w:val="28"/>
                <w:szCs w:val="28"/>
              </w:rPr>
            </w:pPr>
            <w:r>
              <w:rPr>
                <w:rFonts w:hint="eastAsia" w:ascii="宋体" w:hAnsi="宋体" w:cs="仿宋"/>
                <w:sz w:val="28"/>
                <w:szCs w:val="28"/>
              </w:rPr>
              <w:t>张雪婷</w:t>
            </w:r>
          </w:p>
          <w:p>
            <w:pPr>
              <w:spacing w:line="400" w:lineRule="exact"/>
              <w:jc w:val="center"/>
              <w:rPr>
                <w:rFonts w:ascii="宋体" w:hAnsi="宋体" w:cs="仿宋"/>
                <w:sz w:val="28"/>
                <w:szCs w:val="28"/>
              </w:rPr>
            </w:pPr>
            <w:r>
              <w:rPr>
                <w:rFonts w:hint="eastAsia" w:ascii="宋体" w:hAnsi="宋体" w:cs="仿宋"/>
                <w:sz w:val="28"/>
                <w:szCs w:val="28"/>
              </w:rPr>
              <w:t>姬亚平</w:t>
            </w:r>
          </w:p>
        </w:tc>
        <w:tc>
          <w:tcPr>
            <w:tcW w:w="379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陕西省西安市中级人民法院；</w:t>
            </w:r>
          </w:p>
          <w:p>
            <w:pPr>
              <w:spacing w:line="400" w:lineRule="exact"/>
              <w:jc w:val="left"/>
              <w:rPr>
                <w:rFonts w:ascii="宋体" w:hAnsi="宋体" w:cs="仿宋"/>
                <w:sz w:val="28"/>
                <w:szCs w:val="28"/>
              </w:rPr>
            </w:pPr>
            <w:r>
              <w:rPr>
                <w:rFonts w:hint="eastAsia" w:ascii="宋体" w:hAnsi="宋体" w:cs="仿宋"/>
                <w:sz w:val="28"/>
                <w:szCs w:val="28"/>
              </w:rPr>
              <w:t>西北政法大学行政法学院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
                <w:sz w:val="28"/>
                <w:szCs w:val="28"/>
              </w:rPr>
            </w:pPr>
            <w:r>
              <w:rPr>
                <w:rFonts w:hint="eastAsia" w:ascii="宋体" w:hAnsi="宋体" w:cs="仿宋"/>
                <w:sz w:val="28"/>
                <w:szCs w:val="28"/>
              </w:rPr>
              <w:t>22</w:t>
            </w:r>
          </w:p>
        </w:tc>
        <w:tc>
          <w:tcPr>
            <w:tcW w:w="5610" w:type="dxa"/>
            <w:vAlign w:val="center"/>
          </w:tcPr>
          <w:p>
            <w:pPr>
              <w:spacing w:line="400" w:lineRule="exact"/>
              <w:jc w:val="left"/>
              <w:rPr>
                <w:rFonts w:ascii="宋体" w:hAnsi="宋体" w:cs="仿宋"/>
                <w:sz w:val="28"/>
                <w:szCs w:val="28"/>
              </w:rPr>
            </w:pPr>
            <w:r>
              <w:rPr>
                <w:rFonts w:hint="eastAsia" w:ascii="宋体" w:hAnsi="宋体" w:cs="仿宋"/>
                <w:sz w:val="28"/>
                <w:szCs w:val="28"/>
              </w:rPr>
              <w:t>专利侵权中诉前禁令问题研究</w:t>
            </w:r>
          </w:p>
        </w:tc>
        <w:tc>
          <w:tcPr>
            <w:tcW w:w="1229" w:type="dxa"/>
            <w:gridSpan w:val="2"/>
            <w:vAlign w:val="center"/>
          </w:tcPr>
          <w:p>
            <w:pPr>
              <w:spacing w:line="400" w:lineRule="exact"/>
              <w:jc w:val="center"/>
              <w:rPr>
                <w:rFonts w:ascii="宋体" w:hAnsi="宋体" w:cs="仿宋"/>
                <w:sz w:val="28"/>
                <w:szCs w:val="28"/>
              </w:rPr>
            </w:pPr>
            <w:r>
              <w:rPr>
                <w:rFonts w:hint="eastAsia" w:ascii="宋体" w:hAnsi="宋体" w:cs="仿宋"/>
                <w:sz w:val="28"/>
                <w:szCs w:val="28"/>
              </w:rPr>
              <w:t>张</w:t>
            </w:r>
            <w:r>
              <w:rPr>
                <w:rFonts w:ascii="宋体" w:hAnsi="宋体" w:cs="仿宋"/>
                <w:sz w:val="28"/>
                <w:szCs w:val="28"/>
              </w:rPr>
              <w:t xml:space="preserve">  </w:t>
            </w:r>
            <w:r>
              <w:rPr>
                <w:rFonts w:hint="eastAsia" w:ascii="宋体" w:hAnsi="宋体" w:cs="仿宋"/>
                <w:sz w:val="28"/>
                <w:szCs w:val="28"/>
              </w:rPr>
              <w:t>艺</w:t>
            </w:r>
          </w:p>
          <w:p>
            <w:pPr>
              <w:spacing w:line="400" w:lineRule="exact"/>
              <w:jc w:val="center"/>
              <w:rPr>
                <w:rFonts w:ascii="宋体" w:hAnsi="宋体" w:cs="仿宋"/>
                <w:sz w:val="28"/>
                <w:szCs w:val="28"/>
              </w:rPr>
            </w:pPr>
            <w:r>
              <w:rPr>
                <w:rFonts w:hint="eastAsia" w:ascii="宋体" w:hAnsi="宋体" w:cs="仿宋"/>
                <w:sz w:val="28"/>
                <w:szCs w:val="28"/>
              </w:rPr>
              <w:t>马</w:t>
            </w:r>
            <w:r>
              <w:rPr>
                <w:rFonts w:ascii="宋体" w:hAnsi="宋体" w:cs="仿宋"/>
                <w:sz w:val="28"/>
                <w:szCs w:val="28"/>
              </w:rPr>
              <w:t xml:space="preserve">  </w:t>
            </w:r>
            <w:r>
              <w:rPr>
                <w:rFonts w:hint="eastAsia" w:ascii="宋体" w:hAnsi="宋体" w:cs="仿宋"/>
                <w:sz w:val="28"/>
                <w:szCs w:val="28"/>
              </w:rPr>
              <w:t>荣</w:t>
            </w:r>
          </w:p>
        </w:tc>
        <w:tc>
          <w:tcPr>
            <w:tcW w:w="3792" w:type="dxa"/>
            <w:gridSpan w:val="2"/>
            <w:vAlign w:val="center"/>
          </w:tcPr>
          <w:p>
            <w:pPr>
              <w:spacing w:line="400" w:lineRule="exact"/>
              <w:jc w:val="left"/>
              <w:rPr>
                <w:rFonts w:ascii="宋体" w:hAnsi="宋体" w:cs="仿宋"/>
                <w:sz w:val="28"/>
                <w:szCs w:val="28"/>
              </w:rPr>
            </w:pPr>
            <w:r>
              <w:rPr>
                <w:rFonts w:hint="eastAsia" w:ascii="宋体" w:hAnsi="宋体" w:cs="仿宋"/>
                <w:sz w:val="28"/>
                <w:szCs w:val="28"/>
              </w:rPr>
              <w:t>陕西省西安市临潼区人民法院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23</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边疆民族地区乡村治理问题研究</w:t>
            </w:r>
            <w:r>
              <w:rPr>
                <w:rFonts w:ascii="宋体" w:hAnsi="宋体" w:cs="宋体"/>
                <w:kern w:val="0"/>
                <w:sz w:val="28"/>
                <w:szCs w:val="28"/>
              </w:rPr>
              <w:t>——</w:t>
            </w:r>
            <w:r>
              <w:rPr>
                <w:rFonts w:hint="eastAsia" w:ascii="宋体" w:hAnsi="宋体" w:cs="宋体"/>
                <w:kern w:val="0"/>
                <w:sz w:val="28"/>
                <w:szCs w:val="28"/>
              </w:rPr>
              <w:t>基于精准扶贫的视角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金</w:t>
            </w:r>
            <w:r>
              <w:rPr>
                <w:rFonts w:ascii="宋体" w:hAnsi="宋体" w:cs="宋体"/>
                <w:kern w:val="0"/>
                <w:sz w:val="28"/>
                <w:szCs w:val="28"/>
              </w:rPr>
              <w:t xml:space="preserve">  </w:t>
            </w:r>
            <w:r>
              <w:rPr>
                <w:rFonts w:hint="eastAsia" w:ascii="宋体" w:hAnsi="宋体" w:cs="宋体"/>
                <w:kern w:val="0"/>
                <w:sz w:val="28"/>
                <w:szCs w:val="28"/>
              </w:rPr>
              <w:t>晶</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云南省普洱市委党校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24</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云南零星贩毒案件特点及治理对策分析</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保</w:t>
            </w:r>
            <w:r>
              <w:rPr>
                <w:rFonts w:ascii="宋体" w:hAnsi="宋体" w:cs="宋体"/>
                <w:kern w:val="0"/>
                <w:sz w:val="28"/>
                <w:szCs w:val="28"/>
              </w:rPr>
              <w:t xml:space="preserve">  </w:t>
            </w:r>
            <w:r>
              <w:rPr>
                <w:rFonts w:hint="eastAsia" w:ascii="宋体" w:hAnsi="宋体" w:cs="宋体"/>
                <w:kern w:val="0"/>
                <w:sz w:val="28"/>
                <w:szCs w:val="28"/>
              </w:rPr>
              <w:t>红</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云南省昆明市中级人民法院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25</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“接纳承诺疗法”在强制隔离戒毒人员心理康复中的应用研究</w:t>
            </w:r>
            <w:r>
              <w:rPr>
                <w:rFonts w:ascii="宋体" w:hAnsi="宋体" w:cs="宋体"/>
                <w:kern w:val="0"/>
                <w:sz w:val="28"/>
                <w:szCs w:val="28"/>
              </w:rPr>
              <w:t>——</w:t>
            </w:r>
            <w:r>
              <w:rPr>
                <w:rFonts w:hint="eastAsia" w:ascii="宋体" w:hAnsi="宋体" w:cs="宋体"/>
                <w:kern w:val="0"/>
                <w:sz w:val="28"/>
                <w:szCs w:val="28"/>
              </w:rPr>
              <w:t>以内蒙古自治区乌海市强制隔离戒毒所为例</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付</w:t>
            </w:r>
            <w:r>
              <w:rPr>
                <w:rFonts w:ascii="宋体" w:hAnsi="宋体" w:cs="宋体"/>
                <w:kern w:val="0"/>
                <w:sz w:val="28"/>
                <w:szCs w:val="28"/>
              </w:rPr>
              <w:t xml:space="preserve">  </w:t>
            </w:r>
            <w:r>
              <w:rPr>
                <w:rFonts w:hint="eastAsia" w:ascii="宋体" w:hAnsi="宋体" w:cs="宋体"/>
                <w:kern w:val="0"/>
                <w:sz w:val="28"/>
                <w:szCs w:val="28"/>
              </w:rPr>
              <w:t>妤</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王</w:t>
            </w:r>
            <w:r>
              <w:rPr>
                <w:rFonts w:ascii="宋体" w:hAnsi="宋体" w:cs="宋体"/>
                <w:kern w:val="0"/>
                <w:sz w:val="28"/>
                <w:szCs w:val="28"/>
              </w:rPr>
              <w:t xml:space="preserve">  </w:t>
            </w:r>
            <w:r>
              <w:rPr>
                <w:rFonts w:hint="eastAsia" w:ascii="宋体" w:hAnsi="宋体" w:cs="宋体"/>
                <w:kern w:val="0"/>
                <w:sz w:val="28"/>
                <w:szCs w:val="28"/>
              </w:rPr>
              <w:t>萍</w:t>
            </w:r>
          </w:p>
        </w:tc>
        <w:tc>
          <w:tcPr>
            <w:tcW w:w="3792" w:type="dxa"/>
            <w:gridSpan w:val="2"/>
            <w:vAlign w:val="center"/>
          </w:tcPr>
          <w:p>
            <w:pPr>
              <w:widowControl/>
              <w:spacing w:line="400" w:lineRule="exact"/>
              <w:jc w:val="left"/>
              <w:rPr>
                <w:rFonts w:hint="eastAsia" w:ascii="宋体" w:hAnsi="宋体" w:cs="宋体"/>
                <w:kern w:val="0"/>
                <w:sz w:val="28"/>
                <w:szCs w:val="28"/>
              </w:rPr>
            </w:pPr>
            <w:r>
              <w:rPr>
                <w:rFonts w:hint="eastAsia" w:ascii="宋体" w:hAnsi="宋体"/>
                <w:bCs/>
                <w:sz w:val="28"/>
                <w:szCs w:val="28"/>
              </w:rPr>
              <w:t>内蒙古自治区乌海市公安局强制戒毒所</w:t>
            </w:r>
          </w:p>
          <w:p>
            <w:pPr>
              <w:widowControl/>
              <w:spacing w:line="400" w:lineRule="exact"/>
              <w:jc w:val="left"/>
              <w:rPr>
                <w:rFonts w:ascii="宋体" w:hAnsi="宋体" w:cs="宋体"/>
                <w:kern w:val="0"/>
                <w:sz w:val="28"/>
                <w:szCs w:val="28"/>
              </w:rPr>
            </w:pPr>
            <w:r>
              <w:rPr>
                <w:rFonts w:hint="eastAsia" w:ascii="宋体" w:hAnsi="宋体" w:cs="宋体"/>
                <w:kern w:val="0"/>
                <w:sz w:val="28"/>
                <w:szCs w:val="28"/>
              </w:rPr>
              <w:t>云南警官学院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26</w:t>
            </w:r>
          </w:p>
        </w:tc>
        <w:tc>
          <w:tcPr>
            <w:tcW w:w="5610" w:type="dxa"/>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“一带一路”建设背景下边境地区法院民商事司法协助问题研究</w:t>
            </w:r>
          </w:p>
        </w:tc>
        <w:tc>
          <w:tcPr>
            <w:tcW w:w="1229" w:type="dxa"/>
            <w:gridSpan w:val="2"/>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孙</w:t>
            </w:r>
            <w:r>
              <w:rPr>
                <w:rFonts w:ascii="宋体" w:hAnsi="宋体" w:cs="宋体"/>
                <w:color w:val="000000"/>
                <w:kern w:val="0"/>
                <w:sz w:val="28"/>
                <w:szCs w:val="28"/>
              </w:rPr>
              <w:t xml:space="preserve">  </w:t>
            </w:r>
            <w:r>
              <w:rPr>
                <w:rFonts w:hint="eastAsia" w:ascii="宋体" w:hAnsi="宋体" w:cs="宋体"/>
                <w:color w:val="000000"/>
                <w:kern w:val="0"/>
                <w:sz w:val="28"/>
                <w:szCs w:val="28"/>
              </w:rPr>
              <w:t>熹</w:t>
            </w:r>
          </w:p>
        </w:tc>
        <w:tc>
          <w:tcPr>
            <w:tcW w:w="3792" w:type="dxa"/>
            <w:gridSpan w:val="2"/>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云南省高级人民法院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27</w:t>
            </w:r>
          </w:p>
        </w:tc>
        <w:tc>
          <w:tcPr>
            <w:tcW w:w="5610" w:type="dxa"/>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生态文明建设视域下云南省旅游法治保障相关问题研究</w:t>
            </w:r>
          </w:p>
        </w:tc>
        <w:tc>
          <w:tcPr>
            <w:tcW w:w="1229" w:type="dxa"/>
            <w:gridSpan w:val="2"/>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李</w:t>
            </w:r>
            <w:r>
              <w:rPr>
                <w:rFonts w:ascii="宋体" w:hAnsi="宋体" w:cs="宋体"/>
                <w:color w:val="000000"/>
                <w:kern w:val="0"/>
                <w:sz w:val="28"/>
                <w:szCs w:val="28"/>
              </w:rPr>
              <w:t xml:space="preserve">  </w:t>
            </w:r>
            <w:r>
              <w:rPr>
                <w:rFonts w:hint="eastAsia" w:ascii="宋体" w:hAnsi="宋体" w:cs="宋体"/>
                <w:color w:val="000000"/>
                <w:kern w:val="0"/>
                <w:sz w:val="28"/>
                <w:szCs w:val="28"/>
              </w:rPr>
              <w:t>红</w:t>
            </w:r>
          </w:p>
        </w:tc>
        <w:tc>
          <w:tcPr>
            <w:tcW w:w="3792" w:type="dxa"/>
            <w:gridSpan w:val="2"/>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云南省大理州巍山县人民检察院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28</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单行条例</w:t>
            </w:r>
            <w:r>
              <w:rPr>
                <w:rFonts w:ascii="宋体" w:hAnsi="宋体" w:cs="宋体"/>
                <w:kern w:val="0"/>
                <w:sz w:val="28"/>
                <w:szCs w:val="28"/>
              </w:rPr>
              <w:t>:</w:t>
            </w:r>
            <w:r>
              <w:rPr>
                <w:rFonts w:hint="eastAsia" w:ascii="宋体" w:hAnsi="宋体" w:cs="宋体"/>
                <w:kern w:val="0"/>
                <w:sz w:val="28"/>
                <w:szCs w:val="28"/>
              </w:rPr>
              <w:t>民族自治地方禁毒领域的特色规则</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刘</w:t>
            </w:r>
            <w:r>
              <w:rPr>
                <w:rFonts w:ascii="宋体" w:hAnsi="宋体" w:cs="宋体"/>
                <w:kern w:val="0"/>
                <w:sz w:val="28"/>
                <w:szCs w:val="28"/>
              </w:rPr>
              <w:t xml:space="preserve">  </w:t>
            </w:r>
            <w:r>
              <w:rPr>
                <w:rFonts w:hint="eastAsia" w:ascii="宋体" w:hAnsi="宋体" w:cs="宋体"/>
                <w:kern w:val="0"/>
                <w:sz w:val="28"/>
                <w:szCs w:val="28"/>
              </w:rPr>
              <w:t>希</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29</w:t>
            </w:r>
          </w:p>
        </w:tc>
        <w:tc>
          <w:tcPr>
            <w:tcW w:w="5610" w:type="dxa"/>
            <w:vAlign w:val="center"/>
          </w:tcPr>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正确实施司法责任追究应把握的几个问题</w:t>
            </w:r>
          </w:p>
        </w:tc>
        <w:tc>
          <w:tcPr>
            <w:tcW w:w="1229" w:type="dxa"/>
            <w:gridSpan w:val="2"/>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郑</w:t>
            </w:r>
            <w:r>
              <w:rPr>
                <w:rFonts w:ascii="宋体" w:hAnsi="宋体" w:cs="宋体"/>
                <w:color w:val="000000"/>
                <w:kern w:val="0"/>
                <w:sz w:val="28"/>
                <w:szCs w:val="28"/>
              </w:rPr>
              <w:t xml:space="preserve">  </w:t>
            </w:r>
            <w:r>
              <w:rPr>
                <w:rFonts w:hint="eastAsia" w:ascii="宋体" w:hAnsi="宋体" w:cs="宋体"/>
                <w:color w:val="000000"/>
                <w:kern w:val="0"/>
                <w:sz w:val="28"/>
                <w:szCs w:val="28"/>
              </w:rPr>
              <w:t>纲</w:t>
            </w:r>
          </w:p>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郑静萱</w:t>
            </w:r>
          </w:p>
        </w:tc>
        <w:tc>
          <w:tcPr>
            <w:tcW w:w="3792" w:type="dxa"/>
            <w:gridSpan w:val="2"/>
            <w:vAlign w:val="center"/>
          </w:tcPr>
          <w:p>
            <w:pPr>
              <w:widowControl/>
              <w:spacing w:line="40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云南省昆明市五华区人民检察院；</w:t>
            </w:r>
          </w:p>
          <w:p>
            <w:pPr>
              <w:widowControl/>
              <w:spacing w:line="400" w:lineRule="exact"/>
              <w:jc w:val="left"/>
              <w:rPr>
                <w:rFonts w:ascii="宋体" w:hAnsi="宋体" w:cs="宋体"/>
                <w:color w:val="000000"/>
                <w:kern w:val="0"/>
                <w:sz w:val="28"/>
                <w:szCs w:val="28"/>
              </w:rPr>
            </w:pPr>
            <w:r>
              <w:rPr>
                <w:rFonts w:hint="eastAsia" w:ascii="宋体" w:hAnsi="宋体" w:cs="宋体"/>
                <w:color w:val="000000"/>
                <w:kern w:val="0"/>
                <w:sz w:val="28"/>
                <w:szCs w:val="28"/>
              </w:rPr>
              <w:t>昆明理工大学法学院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30</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环境保护视阈下的法律与利益</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黄</w:t>
            </w:r>
            <w:r>
              <w:rPr>
                <w:rFonts w:ascii="宋体" w:hAnsi="宋体" w:cs="宋体"/>
                <w:kern w:val="0"/>
                <w:sz w:val="28"/>
                <w:szCs w:val="28"/>
              </w:rPr>
              <w:t xml:space="preserve">  </w:t>
            </w:r>
            <w:r>
              <w:rPr>
                <w:rFonts w:hint="eastAsia" w:ascii="宋体" w:hAnsi="宋体" w:cs="宋体"/>
                <w:kern w:val="0"/>
                <w:sz w:val="28"/>
                <w:szCs w:val="28"/>
              </w:rPr>
              <w:t>琪</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云南警官学院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“枫桥经验”对毒品犯罪管控模式创新的启示</w:t>
            </w:r>
            <w:r>
              <w:rPr>
                <w:rFonts w:ascii="宋体" w:hAnsi="宋体" w:cs="宋体"/>
                <w:kern w:val="0"/>
                <w:sz w:val="28"/>
                <w:szCs w:val="28"/>
              </w:rPr>
              <w:t>——</w:t>
            </w:r>
            <w:r>
              <w:rPr>
                <w:rFonts w:hint="eastAsia" w:ascii="宋体" w:hAnsi="宋体" w:cs="宋体"/>
                <w:kern w:val="0"/>
                <w:sz w:val="28"/>
                <w:szCs w:val="28"/>
              </w:rPr>
              <w:t>以云南省禁毒工作为例</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殷增华</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云南省高级人民法院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32</w:t>
            </w:r>
          </w:p>
        </w:tc>
        <w:tc>
          <w:tcPr>
            <w:tcW w:w="5610" w:type="dxa"/>
            <w:vAlign w:val="center"/>
          </w:tcPr>
          <w:p>
            <w:pPr>
              <w:spacing w:line="400" w:lineRule="exact"/>
              <w:jc w:val="left"/>
              <w:rPr>
                <w:rFonts w:ascii="宋体" w:hAnsi="宋体" w:cs="宋体"/>
                <w:sz w:val="28"/>
                <w:szCs w:val="28"/>
              </w:rPr>
            </w:pPr>
            <w:r>
              <w:rPr>
                <w:rFonts w:hint="eastAsia" w:ascii="宋体" w:hAnsi="宋体" w:cs="宋体"/>
                <w:sz w:val="28"/>
                <w:szCs w:val="28"/>
              </w:rPr>
              <w:t>“一带一路”贸易便利化争端解决机制的问题和对策</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sz w:val="28"/>
                <w:szCs w:val="28"/>
              </w:rPr>
              <w:t>包运成</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贵州</w:t>
            </w:r>
            <w:r>
              <w:rPr>
                <w:rFonts w:hint="eastAsia" w:ascii="宋体" w:hAnsi="宋体" w:cs="宋体"/>
                <w:sz w:val="28"/>
                <w:szCs w:val="28"/>
              </w:rPr>
              <w:t>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宋体"/>
                <w:bCs/>
                <w:sz w:val="28"/>
                <w:szCs w:val="28"/>
              </w:rPr>
            </w:pPr>
            <w:r>
              <w:rPr>
                <w:rFonts w:hint="eastAsia" w:ascii="宋体" w:hAnsi="宋体" w:cs="宋体"/>
                <w:bCs/>
                <w:sz w:val="28"/>
                <w:szCs w:val="28"/>
              </w:rPr>
              <w:t>33</w:t>
            </w:r>
          </w:p>
        </w:tc>
        <w:tc>
          <w:tcPr>
            <w:tcW w:w="5610" w:type="dxa"/>
            <w:vAlign w:val="center"/>
          </w:tcPr>
          <w:p>
            <w:pPr>
              <w:spacing w:line="400" w:lineRule="exact"/>
              <w:jc w:val="left"/>
              <w:rPr>
                <w:rFonts w:ascii="宋体" w:hAnsi="宋体" w:cs="宋体"/>
                <w:sz w:val="28"/>
                <w:szCs w:val="28"/>
              </w:rPr>
            </w:pPr>
            <w:r>
              <w:rPr>
                <w:rFonts w:hint="eastAsia" w:ascii="宋体" w:hAnsi="宋体" w:cs="宋体"/>
                <w:bCs/>
                <w:sz w:val="28"/>
                <w:szCs w:val="28"/>
              </w:rPr>
              <w:t>论从宽区别对待黑恶势力犯罪中不同诉讼阶段的认罪认罚</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sz w:val="28"/>
                <w:szCs w:val="28"/>
              </w:rPr>
              <w:t>刘伟琦</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贵州省</w:t>
            </w:r>
            <w:r>
              <w:rPr>
                <w:rFonts w:hint="eastAsia" w:ascii="宋体" w:hAnsi="宋体"/>
                <w:sz w:val="28"/>
                <w:szCs w:val="28"/>
              </w:rPr>
              <w:t>玉屏侗族自治县人民检察院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宋体"/>
                <w:bCs/>
                <w:sz w:val="28"/>
                <w:szCs w:val="28"/>
              </w:rPr>
            </w:pPr>
            <w:r>
              <w:rPr>
                <w:rFonts w:hint="eastAsia" w:ascii="宋体" w:hAnsi="宋体" w:cs="宋体"/>
                <w:bCs/>
                <w:sz w:val="28"/>
                <w:szCs w:val="28"/>
              </w:rPr>
              <w:t>34</w:t>
            </w:r>
          </w:p>
        </w:tc>
        <w:tc>
          <w:tcPr>
            <w:tcW w:w="5610" w:type="dxa"/>
            <w:vAlign w:val="center"/>
          </w:tcPr>
          <w:p>
            <w:pPr>
              <w:spacing w:line="400" w:lineRule="exact"/>
              <w:jc w:val="left"/>
              <w:rPr>
                <w:rFonts w:ascii="宋体" w:hAnsi="宋体" w:cs="宋体"/>
                <w:bCs/>
                <w:sz w:val="28"/>
                <w:szCs w:val="28"/>
              </w:rPr>
            </w:pPr>
            <w:r>
              <w:rPr>
                <w:rFonts w:hint="eastAsia" w:ascii="宋体" w:hAnsi="宋体" w:cs="宋体"/>
                <w:bCs/>
                <w:sz w:val="28"/>
                <w:szCs w:val="28"/>
              </w:rPr>
              <w:t>关于醉驾型危险驾驶案件量刑均衡问题的实证研究</w:t>
            </w:r>
            <w:r>
              <w:rPr>
                <w:rFonts w:ascii="宋体" w:hAnsi="宋体" w:cs="宋体"/>
                <w:bCs/>
                <w:sz w:val="28"/>
                <w:szCs w:val="28"/>
              </w:rPr>
              <w:t>——</w:t>
            </w:r>
            <w:r>
              <w:rPr>
                <w:rFonts w:hint="eastAsia" w:ascii="宋体" w:hAnsi="宋体" w:cs="宋体"/>
                <w:bCs/>
                <w:sz w:val="28"/>
                <w:szCs w:val="28"/>
              </w:rPr>
              <w:t>以通辽地区法院审判实践为蓝本</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sz w:val="28"/>
                <w:szCs w:val="28"/>
              </w:rPr>
              <w:t>吕  东</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内蒙古自治区</w:t>
            </w:r>
            <w:r>
              <w:rPr>
                <w:rFonts w:hint="eastAsia" w:ascii="宋体" w:hAnsi="宋体" w:cs="宋体"/>
                <w:sz w:val="28"/>
                <w:szCs w:val="28"/>
              </w:rPr>
              <w:t>通辽市中级人民法院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35</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关于进一步完善国家司法救助制度的研究</w:t>
            </w:r>
            <w:r>
              <w:rPr>
                <w:rFonts w:ascii="宋体" w:hAnsi="宋体"/>
                <w:sz w:val="28"/>
                <w:szCs w:val="28"/>
              </w:rPr>
              <w:t>—</w:t>
            </w:r>
            <w:r>
              <w:rPr>
                <w:rFonts w:hint="eastAsia" w:ascii="宋体" w:hAnsi="宋体"/>
                <w:sz w:val="28"/>
                <w:szCs w:val="28"/>
              </w:rPr>
              <w:t>以内蒙古通辽地区</w:t>
            </w:r>
            <w:r>
              <w:rPr>
                <w:rFonts w:ascii="宋体" w:hAnsi="宋体"/>
                <w:sz w:val="28"/>
                <w:szCs w:val="28"/>
              </w:rPr>
              <w:t>2017</w:t>
            </w:r>
            <w:r>
              <w:rPr>
                <w:rFonts w:hint="eastAsia" w:ascii="宋体" w:hAnsi="宋体"/>
                <w:sz w:val="28"/>
                <w:szCs w:val="28"/>
              </w:rPr>
              <w:t>年司法救助案件为视角</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sz w:val="28"/>
                <w:szCs w:val="28"/>
              </w:rPr>
              <w:t>高丛丛</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内蒙古自治区</w:t>
            </w:r>
            <w:r>
              <w:rPr>
                <w:rFonts w:hint="eastAsia" w:ascii="宋体" w:hAnsi="宋体"/>
                <w:sz w:val="28"/>
                <w:szCs w:val="28"/>
              </w:rPr>
              <w:t>通辽市中级人民法院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3"/>
              <w:spacing w:before="156" w:beforeLines="50" w:after="156" w:afterLines="50" w:line="400" w:lineRule="exact"/>
              <w:rPr>
                <w:rFonts w:hint="eastAsia" w:ascii="宋体" w:hAnsi="宋体"/>
                <w:b w:val="0"/>
                <w:sz w:val="28"/>
                <w:szCs w:val="28"/>
              </w:rPr>
            </w:pPr>
            <w:r>
              <w:rPr>
                <w:rFonts w:hint="eastAsia" w:ascii="宋体" w:hAnsi="宋体"/>
                <w:b w:val="0"/>
                <w:sz w:val="28"/>
                <w:szCs w:val="28"/>
              </w:rPr>
              <w:t>36</w:t>
            </w:r>
          </w:p>
        </w:tc>
        <w:tc>
          <w:tcPr>
            <w:tcW w:w="5610" w:type="dxa"/>
            <w:vAlign w:val="center"/>
          </w:tcPr>
          <w:p>
            <w:pPr>
              <w:pStyle w:val="3"/>
              <w:spacing w:before="156" w:beforeLines="50" w:after="156" w:afterLines="50" w:line="400" w:lineRule="exact"/>
              <w:jc w:val="left"/>
              <w:rPr>
                <w:rFonts w:ascii="宋体" w:hAnsi="宋体"/>
                <w:b w:val="0"/>
                <w:sz w:val="28"/>
                <w:szCs w:val="28"/>
              </w:rPr>
            </w:pPr>
            <w:r>
              <w:rPr>
                <w:rFonts w:hint="eastAsia" w:ascii="宋体" w:hAnsi="宋体"/>
                <w:b w:val="0"/>
                <w:sz w:val="28"/>
                <w:szCs w:val="28"/>
              </w:rPr>
              <w:t>反家庭暴力的联动治理机制研究</w:t>
            </w:r>
          </w:p>
        </w:tc>
        <w:tc>
          <w:tcPr>
            <w:tcW w:w="1229" w:type="dxa"/>
            <w:gridSpan w:val="2"/>
            <w:vAlign w:val="center"/>
          </w:tcPr>
          <w:p>
            <w:pPr>
              <w:jc w:val="center"/>
              <w:rPr>
                <w:rFonts w:ascii="宋体" w:hAnsi="宋体"/>
                <w:sz w:val="28"/>
                <w:szCs w:val="28"/>
              </w:rPr>
            </w:pPr>
            <w:r>
              <w:rPr>
                <w:rFonts w:hint="eastAsia" w:ascii="宋体" w:hAnsi="宋体"/>
                <w:sz w:val="28"/>
                <w:szCs w:val="28"/>
              </w:rPr>
              <w:t>王  彦</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内蒙古</w:t>
            </w:r>
            <w:r>
              <w:rPr>
                <w:rFonts w:hint="eastAsia" w:ascii="宋体" w:hAnsi="宋体" w:cs="宋体"/>
                <w:sz w:val="28"/>
                <w:szCs w:val="28"/>
              </w:rPr>
              <w:t>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37</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内蒙古生态环保法律问题研究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sz w:val="28"/>
                <w:szCs w:val="28"/>
              </w:rPr>
              <w:t>林 泉</w:t>
            </w:r>
          </w:p>
        </w:tc>
        <w:tc>
          <w:tcPr>
            <w:tcW w:w="3792" w:type="dxa"/>
            <w:gridSpan w:val="2"/>
            <w:vAlign w:val="center"/>
          </w:tcPr>
          <w:p>
            <w:pPr>
              <w:spacing w:line="400" w:lineRule="exact"/>
              <w:jc w:val="left"/>
              <w:rPr>
                <w:rFonts w:ascii="宋体" w:hAnsi="宋体"/>
                <w:sz w:val="28"/>
                <w:szCs w:val="28"/>
              </w:rPr>
            </w:pPr>
            <w:r>
              <w:rPr>
                <w:rFonts w:hint="eastAsia" w:ascii="宋体" w:hAnsi="宋体" w:cs="宋体"/>
                <w:kern w:val="0"/>
                <w:sz w:val="28"/>
                <w:szCs w:val="28"/>
              </w:rPr>
              <w:t>内蒙古自治区</w:t>
            </w:r>
            <w:r>
              <w:rPr>
                <w:rFonts w:hint="eastAsia" w:ascii="宋体" w:hAnsi="宋体"/>
                <w:sz w:val="28"/>
                <w:szCs w:val="28"/>
              </w:rPr>
              <w:t>呼伦贝尔市阿荣旗第一中学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38</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为员额法官减负</w:t>
            </w:r>
            <w:r>
              <w:rPr>
                <w:rFonts w:ascii="宋体" w:hAnsi="宋体" w:cs="宋体"/>
                <w:kern w:val="0"/>
                <w:sz w:val="28"/>
                <w:szCs w:val="28"/>
              </w:rPr>
              <w:t>——</w:t>
            </w:r>
            <w:r>
              <w:rPr>
                <w:rFonts w:hint="eastAsia" w:ascii="宋体" w:hAnsi="宋体" w:cs="宋体"/>
                <w:kern w:val="0"/>
                <w:sz w:val="28"/>
                <w:szCs w:val="28"/>
              </w:rPr>
              <w:t>浅谈在兵团法院建立法官助理制度的可行性</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白</w:t>
            </w:r>
            <w:r>
              <w:rPr>
                <w:rFonts w:ascii="宋体" w:hAnsi="宋体" w:cs="宋体"/>
                <w:kern w:val="0"/>
                <w:sz w:val="28"/>
                <w:szCs w:val="28"/>
              </w:rPr>
              <w:t xml:space="preserve">  </w:t>
            </w:r>
            <w:r>
              <w:rPr>
                <w:rFonts w:hint="eastAsia" w:ascii="宋体" w:hAnsi="宋体" w:cs="宋体"/>
                <w:kern w:val="0"/>
                <w:sz w:val="28"/>
                <w:szCs w:val="28"/>
              </w:rPr>
              <w:t>璐</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兵团第十三师巴里坤垦区人民法院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39</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“一带一路”背景下境外投资腐败风险的法律防范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陈</w:t>
            </w:r>
            <w:r>
              <w:rPr>
                <w:rFonts w:ascii="宋体" w:hAnsi="宋体" w:cs="宋体"/>
                <w:kern w:val="0"/>
                <w:sz w:val="28"/>
                <w:szCs w:val="28"/>
              </w:rPr>
              <w:t xml:space="preserve">  </w:t>
            </w:r>
            <w:r>
              <w:rPr>
                <w:rFonts w:hint="eastAsia" w:ascii="宋体" w:hAnsi="宋体" w:cs="宋体"/>
                <w:kern w:val="0"/>
                <w:sz w:val="28"/>
                <w:szCs w:val="28"/>
              </w:rPr>
              <w:t>梅</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梧州学院（广西）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cs="宋体"/>
                <w:sz w:val="28"/>
                <w:szCs w:val="28"/>
              </w:rPr>
            </w:pPr>
            <w:r>
              <w:rPr>
                <w:rFonts w:hint="eastAsia" w:ascii="宋体" w:hAnsi="宋体" w:cs="宋体"/>
                <w:sz w:val="28"/>
                <w:szCs w:val="28"/>
              </w:rPr>
              <w:t>40</w:t>
            </w:r>
          </w:p>
        </w:tc>
        <w:tc>
          <w:tcPr>
            <w:tcW w:w="5610" w:type="dxa"/>
            <w:vAlign w:val="center"/>
          </w:tcPr>
          <w:p>
            <w:pPr>
              <w:spacing w:line="400" w:lineRule="exact"/>
              <w:jc w:val="left"/>
              <w:rPr>
                <w:rFonts w:ascii="宋体" w:hAnsi="宋体" w:cs="宋体"/>
                <w:sz w:val="28"/>
                <w:szCs w:val="28"/>
              </w:rPr>
            </w:pPr>
            <w:r>
              <w:rPr>
                <w:rFonts w:ascii="宋体" w:hAnsi="宋体" w:cs="宋体"/>
                <w:sz w:val="28"/>
                <w:szCs w:val="28"/>
              </w:rPr>
              <w:t>G</w:t>
            </w:r>
            <w:r>
              <w:rPr>
                <w:rFonts w:hint="eastAsia" w:ascii="宋体" w:hAnsi="宋体" w:cs="宋体"/>
                <w:sz w:val="28"/>
                <w:szCs w:val="28"/>
              </w:rPr>
              <w:t>省毒品犯罪问题对策研究</w:t>
            </w:r>
          </w:p>
        </w:tc>
        <w:tc>
          <w:tcPr>
            <w:tcW w:w="1229"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袁</w:t>
            </w:r>
            <w:r>
              <w:rPr>
                <w:rFonts w:ascii="宋体" w:hAnsi="宋体" w:cs="宋体"/>
                <w:sz w:val="28"/>
                <w:szCs w:val="28"/>
              </w:rPr>
              <w:t xml:space="preserve">  </w:t>
            </w:r>
            <w:r>
              <w:rPr>
                <w:rFonts w:hint="eastAsia" w:ascii="宋体" w:hAnsi="宋体" w:cs="宋体"/>
                <w:sz w:val="28"/>
                <w:szCs w:val="28"/>
              </w:rPr>
              <w:t>红</w:t>
            </w:r>
          </w:p>
        </w:tc>
        <w:tc>
          <w:tcPr>
            <w:tcW w:w="3792" w:type="dxa"/>
            <w:gridSpan w:val="2"/>
            <w:vAlign w:val="center"/>
          </w:tcPr>
          <w:p>
            <w:pPr>
              <w:spacing w:line="400" w:lineRule="exact"/>
              <w:jc w:val="left"/>
              <w:rPr>
                <w:rFonts w:ascii="宋体" w:hAnsi="宋体" w:cs="宋体"/>
                <w:sz w:val="28"/>
                <w:szCs w:val="28"/>
              </w:rPr>
            </w:pPr>
            <w:r>
              <w:rPr>
                <w:rFonts w:hint="eastAsia" w:ascii="宋体" w:hAnsi="宋体" w:cs="宋体"/>
                <w:sz w:val="28"/>
                <w:szCs w:val="28"/>
              </w:rPr>
              <w:t>甘肃省高级人民法院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41</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检察业务大数据化的思考</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郎永生</w:t>
            </w:r>
            <w:r>
              <w:rPr>
                <w:rFonts w:ascii="宋体" w:hAnsi="宋体" w:cs="宋体"/>
                <w:kern w:val="0"/>
                <w:sz w:val="28"/>
                <w:szCs w:val="28"/>
              </w:rPr>
              <w:t xml:space="preserve"> </w:t>
            </w:r>
            <w:r>
              <w:rPr>
                <w:rFonts w:ascii="宋体" w:hAnsi="宋体" w:cs="宋体"/>
                <w:kern w:val="0"/>
                <w:sz w:val="28"/>
                <w:szCs w:val="28"/>
              </w:rPr>
              <w:br w:type="textWrapping"/>
            </w:r>
            <w:r>
              <w:rPr>
                <w:rFonts w:hint="eastAsia" w:ascii="宋体" w:hAnsi="宋体" w:cs="宋体"/>
                <w:kern w:val="0"/>
                <w:sz w:val="28"/>
                <w:szCs w:val="28"/>
              </w:rPr>
              <w:t>来</w:t>
            </w:r>
            <w:r>
              <w:rPr>
                <w:rFonts w:ascii="宋体" w:hAnsi="宋体" w:cs="宋体"/>
                <w:kern w:val="0"/>
                <w:sz w:val="28"/>
                <w:szCs w:val="28"/>
              </w:rPr>
              <w:t xml:space="preserve">  </w:t>
            </w:r>
            <w:r>
              <w:rPr>
                <w:rFonts w:hint="eastAsia" w:ascii="宋体" w:hAnsi="宋体" w:cs="宋体"/>
                <w:kern w:val="0"/>
                <w:sz w:val="28"/>
                <w:szCs w:val="28"/>
              </w:rPr>
              <w:t>涛</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甘肃省张掖市人民检察院</w:t>
            </w:r>
            <w:r>
              <w:rPr>
                <w:rFonts w:ascii="宋体" w:hAnsi="宋体" w:cs="宋体"/>
                <w:kern w:val="0"/>
                <w:sz w:val="28"/>
                <w:szCs w:val="28"/>
              </w:rPr>
              <w:br w:type="textWrapping"/>
            </w:r>
            <w:r>
              <w:rPr>
                <w:rFonts w:hint="eastAsia" w:ascii="宋体" w:hAnsi="宋体" w:cs="宋体"/>
                <w:kern w:val="0"/>
                <w:sz w:val="28"/>
                <w:szCs w:val="28"/>
              </w:rPr>
              <w:t>甘肃省临泽县人民检察院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宋体"/>
                <w:sz w:val="28"/>
                <w:szCs w:val="28"/>
              </w:rPr>
            </w:pPr>
            <w:r>
              <w:rPr>
                <w:rFonts w:hint="eastAsia" w:ascii="宋体" w:hAnsi="宋体" w:cs="宋体"/>
                <w:sz w:val="28"/>
                <w:szCs w:val="28"/>
              </w:rPr>
              <w:t>42</w:t>
            </w:r>
          </w:p>
        </w:tc>
        <w:tc>
          <w:tcPr>
            <w:tcW w:w="5610" w:type="dxa"/>
            <w:vAlign w:val="center"/>
          </w:tcPr>
          <w:p>
            <w:pPr>
              <w:spacing w:line="400" w:lineRule="exact"/>
              <w:jc w:val="left"/>
              <w:rPr>
                <w:rFonts w:ascii="宋体" w:hAnsi="宋体" w:cs="宋体"/>
                <w:sz w:val="28"/>
                <w:szCs w:val="28"/>
              </w:rPr>
            </w:pPr>
            <w:r>
              <w:rPr>
                <w:rFonts w:hint="eastAsia" w:ascii="宋体" w:hAnsi="宋体" w:cs="宋体"/>
                <w:sz w:val="28"/>
                <w:szCs w:val="28"/>
              </w:rPr>
              <w:t>促进民族法制文化繁荣</w:t>
            </w:r>
            <w:r>
              <w:rPr>
                <w:rFonts w:ascii="宋体" w:hAnsi="宋体" w:cs="宋体"/>
                <w:sz w:val="28"/>
                <w:szCs w:val="28"/>
              </w:rPr>
              <w:t xml:space="preserve"> </w:t>
            </w:r>
            <w:r>
              <w:rPr>
                <w:rFonts w:hint="eastAsia" w:ascii="宋体" w:hAnsi="宋体" w:cs="宋体"/>
                <w:sz w:val="28"/>
                <w:szCs w:val="28"/>
              </w:rPr>
              <w:t>加强民族地区法治建设</w:t>
            </w:r>
            <w:r>
              <w:rPr>
                <w:rFonts w:ascii="宋体" w:hAnsi="宋体" w:cs="宋体"/>
                <w:sz w:val="28"/>
                <w:szCs w:val="28"/>
              </w:rPr>
              <w:t>——</w:t>
            </w:r>
            <w:r>
              <w:rPr>
                <w:rFonts w:hint="eastAsia" w:ascii="宋体" w:hAnsi="宋体" w:cs="宋体"/>
                <w:sz w:val="28"/>
                <w:szCs w:val="28"/>
              </w:rPr>
              <w:t>双语高层次法律人才培养机制研究</w:t>
            </w:r>
          </w:p>
        </w:tc>
        <w:tc>
          <w:tcPr>
            <w:tcW w:w="1229"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鲍宗新</w:t>
            </w:r>
          </w:p>
        </w:tc>
        <w:tc>
          <w:tcPr>
            <w:tcW w:w="3792" w:type="dxa"/>
            <w:gridSpan w:val="2"/>
            <w:vAlign w:val="center"/>
          </w:tcPr>
          <w:p>
            <w:pPr>
              <w:spacing w:line="400" w:lineRule="exact"/>
              <w:jc w:val="left"/>
              <w:rPr>
                <w:rFonts w:ascii="宋体" w:hAnsi="宋体" w:cs="宋体"/>
                <w:sz w:val="28"/>
                <w:szCs w:val="28"/>
              </w:rPr>
            </w:pPr>
            <w:r>
              <w:rPr>
                <w:rFonts w:hint="eastAsia" w:ascii="宋体" w:hAnsi="宋体" w:cs="宋体"/>
                <w:sz w:val="28"/>
                <w:szCs w:val="28"/>
              </w:rPr>
              <w:t>甘肃省兰州市中级人民法院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43</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行业性、专门性纠纷解决机制研究</w:t>
            </w:r>
            <w:r>
              <w:rPr>
                <w:rFonts w:ascii="宋体" w:hAnsi="宋体" w:cs="宋体"/>
                <w:kern w:val="0"/>
                <w:sz w:val="28"/>
                <w:szCs w:val="28"/>
              </w:rPr>
              <w:t>——</w:t>
            </w:r>
            <w:r>
              <w:rPr>
                <w:rFonts w:hint="eastAsia" w:ascii="宋体" w:hAnsi="宋体" w:cs="宋体"/>
                <w:kern w:val="0"/>
                <w:sz w:val="28"/>
                <w:szCs w:val="28"/>
              </w:rPr>
              <w:t>以如何推进陇南市中级人民法院人民陪审员工作为例</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马剑勇</w:t>
            </w:r>
            <w:r>
              <w:rPr>
                <w:rFonts w:ascii="宋体" w:hAnsi="宋体" w:cs="宋体"/>
                <w:kern w:val="0"/>
                <w:sz w:val="28"/>
                <w:szCs w:val="28"/>
              </w:rPr>
              <w:br w:type="textWrapping"/>
            </w:r>
            <w:r>
              <w:rPr>
                <w:rFonts w:hint="eastAsia" w:ascii="宋体" w:hAnsi="宋体" w:cs="宋体"/>
                <w:kern w:val="0"/>
                <w:sz w:val="28"/>
                <w:szCs w:val="28"/>
              </w:rPr>
              <w:t>李关君</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甘肃省陇南市中级人民法院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44</w:t>
            </w:r>
          </w:p>
        </w:tc>
        <w:tc>
          <w:tcPr>
            <w:tcW w:w="5610" w:type="dxa"/>
            <w:vAlign w:val="center"/>
          </w:tcPr>
          <w:p>
            <w:pPr>
              <w:spacing w:line="400" w:lineRule="exact"/>
              <w:jc w:val="left"/>
              <w:rPr>
                <w:rFonts w:ascii="宋体" w:hAnsi="宋体" w:cs="宋体"/>
                <w:sz w:val="28"/>
                <w:szCs w:val="28"/>
              </w:rPr>
            </w:pPr>
            <w:r>
              <w:rPr>
                <w:rFonts w:hint="eastAsia" w:ascii="宋体" w:hAnsi="宋体"/>
                <w:sz w:val="28"/>
                <w:szCs w:val="28"/>
              </w:rPr>
              <w:t>西部生态文明建设法治保障问题研究</w:t>
            </w:r>
          </w:p>
        </w:tc>
        <w:tc>
          <w:tcPr>
            <w:tcW w:w="1229" w:type="dxa"/>
            <w:gridSpan w:val="2"/>
            <w:vAlign w:val="center"/>
          </w:tcPr>
          <w:p>
            <w:pPr>
              <w:spacing w:line="400" w:lineRule="exact"/>
              <w:jc w:val="center"/>
              <w:rPr>
                <w:rFonts w:ascii="宋体" w:hAnsi="宋体" w:cs="宋体"/>
                <w:sz w:val="28"/>
                <w:szCs w:val="28"/>
              </w:rPr>
            </w:pPr>
            <w:r>
              <w:rPr>
                <w:rFonts w:hint="eastAsia" w:ascii="宋体" w:hAnsi="宋体"/>
                <w:sz w:val="28"/>
                <w:szCs w:val="28"/>
              </w:rPr>
              <w:t>张</w:t>
            </w:r>
            <w:r>
              <w:rPr>
                <w:rFonts w:ascii="宋体" w:hAnsi="宋体"/>
                <w:sz w:val="28"/>
                <w:szCs w:val="28"/>
              </w:rPr>
              <w:t xml:space="preserve">  </w:t>
            </w:r>
            <w:r>
              <w:rPr>
                <w:rFonts w:hint="eastAsia" w:ascii="宋体" w:hAnsi="宋体"/>
                <w:sz w:val="28"/>
                <w:szCs w:val="28"/>
              </w:rPr>
              <w:t>强</w:t>
            </w:r>
          </w:p>
        </w:tc>
        <w:tc>
          <w:tcPr>
            <w:tcW w:w="3792" w:type="dxa"/>
            <w:gridSpan w:val="2"/>
            <w:vAlign w:val="center"/>
          </w:tcPr>
          <w:p>
            <w:pPr>
              <w:spacing w:line="400" w:lineRule="exact"/>
              <w:jc w:val="left"/>
              <w:rPr>
                <w:rFonts w:ascii="宋体" w:hAnsi="宋体" w:cs="宋体"/>
                <w:sz w:val="28"/>
                <w:szCs w:val="28"/>
              </w:rPr>
            </w:pPr>
            <w:r>
              <w:rPr>
                <w:rFonts w:hint="eastAsia" w:ascii="宋体" w:hAnsi="宋体"/>
                <w:sz w:val="28"/>
                <w:szCs w:val="28"/>
              </w:rPr>
              <w:t>兰州大学法学院（甘肃）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45</w:t>
            </w:r>
          </w:p>
        </w:tc>
        <w:tc>
          <w:tcPr>
            <w:tcW w:w="5610" w:type="dxa"/>
            <w:vAlign w:val="center"/>
          </w:tcPr>
          <w:p>
            <w:pPr>
              <w:spacing w:line="400" w:lineRule="exact"/>
              <w:jc w:val="left"/>
              <w:rPr>
                <w:rFonts w:ascii="宋体" w:hAnsi="宋体" w:cs="宋体"/>
                <w:sz w:val="28"/>
                <w:szCs w:val="28"/>
              </w:rPr>
            </w:pPr>
            <w:r>
              <w:rPr>
                <w:rFonts w:hint="eastAsia" w:ascii="宋体" w:hAnsi="宋体"/>
                <w:sz w:val="28"/>
                <w:szCs w:val="28"/>
              </w:rPr>
              <w:t>农民工子女平等受教育权的司法保障</w:t>
            </w:r>
          </w:p>
        </w:tc>
        <w:tc>
          <w:tcPr>
            <w:tcW w:w="1229" w:type="dxa"/>
            <w:gridSpan w:val="2"/>
            <w:vAlign w:val="center"/>
          </w:tcPr>
          <w:p>
            <w:pPr>
              <w:spacing w:line="400" w:lineRule="exact"/>
              <w:jc w:val="center"/>
              <w:rPr>
                <w:rFonts w:ascii="宋体" w:hAnsi="宋体" w:cs="宋体"/>
                <w:sz w:val="28"/>
                <w:szCs w:val="28"/>
              </w:rPr>
            </w:pPr>
            <w:r>
              <w:rPr>
                <w:rFonts w:hint="eastAsia" w:ascii="宋体" w:hAnsi="宋体"/>
                <w:sz w:val="28"/>
                <w:szCs w:val="28"/>
              </w:rPr>
              <w:t>马兴霞</w:t>
            </w:r>
          </w:p>
        </w:tc>
        <w:tc>
          <w:tcPr>
            <w:tcW w:w="3792" w:type="dxa"/>
            <w:gridSpan w:val="2"/>
            <w:vAlign w:val="center"/>
          </w:tcPr>
          <w:p>
            <w:pPr>
              <w:spacing w:line="400" w:lineRule="exact"/>
              <w:jc w:val="left"/>
              <w:rPr>
                <w:rFonts w:ascii="宋体" w:hAnsi="宋体" w:cs="宋体"/>
                <w:sz w:val="28"/>
                <w:szCs w:val="28"/>
              </w:rPr>
            </w:pPr>
            <w:r>
              <w:rPr>
                <w:rFonts w:hint="eastAsia" w:ascii="宋体" w:hAnsi="宋体"/>
                <w:sz w:val="28"/>
                <w:szCs w:val="28"/>
              </w:rPr>
              <w:t>甘肃省金塔县人民法院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46</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宁夏肇事肇祸精神障碍患者救治管理现状与治安防控工作机制研究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朱</w:t>
            </w:r>
            <w:r>
              <w:rPr>
                <w:rFonts w:ascii="宋体" w:hAnsi="宋体" w:cs="宋体"/>
                <w:kern w:val="0"/>
                <w:sz w:val="28"/>
                <w:szCs w:val="28"/>
              </w:rPr>
              <w:t xml:space="preserve">  </w:t>
            </w:r>
            <w:r>
              <w:rPr>
                <w:rFonts w:hint="eastAsia" w:ascii="宋体" w:hAnsi="宋体" w:cs="宋体"/>
                <w:kern w:val="0"/>
                <w:sz w:val="28"/>
                <w:szCs w:val="28"/>
              </w:rPr>
              <w:t>敏</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宁夏警官职业学院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47</w:t>
            </w:r>
          </w:p>
        </w:tc>
        <w:tc>
          <w:tcPr>
            <w:tcW w:w="5610" w:type="dxa"/>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柔远法庭多元化纠纷解决机制改革实证研究</w:t>
            </w:r>
          </w:p>
        </w:tc>
        <w:tc>
          <w:tcPr>
            <w:tcW w:w="1229" w:type="dxa"/>
            <w:gridSpan w:val="2"/>
            <w:vAlign w:val="center"/>
          </w:tcPr>
          <w:p>
            <w:pPr>
              <w:widowControl/>
              <w:spacing w:line="400" w:lineRule="exact"/>
              <w:jc w:val="center"/>
              <w:rPr>
                <w:rFonts w:ascii="宋体" w:hAnsi="宋体" w:cs="宋体"/>
                <w:kern w:val="0"/>
                <w:sz w:val="28"/>
                <w:szCs w:val="28"/>
              </w:rPr>
            </w:pPr>
            <w:r>
              <w:rPr>
                <w:rFonts w:hint="eastAsia" w:ascii="宋体" w:hAnsi="宋体" w:cs="宋体"/>
                <w:kern w:val="0"/>
                <w:sz w:val="28"/>
                <w:szCs w:val="28"/>
              </w:rPr>
              <w:t>刘</w:t>
            </w:r>
            <w:r>
              <w:rPr>
                <w:rFonts w:ascii="宋体" w:hAnsi="宋体" w:cs="宋体"/>
                <w:kern w:val="0"/>
                <w:sz w:val="28"/>
                <w:szCs w:val="28"/>
              </w:rPr>
              <w:t xml:space="preserve">  </w:t>
            </w:r>
            <w:r>
              <w:rPr>
                <w:rFonts w:hint="eastAsia" w:ascii="宋体" w:hAnsi="宋体" w:cs="宋体"/>
                <w:kern w:val="0"/>
                <w:sz w:val="28"/>
                <w:szCs w:val="28"/>
              </w:rPr>
              <w:t>琦</w:t>
            </w:r>
          </w:p>
        </w:tc>
        <w:tc>
          <w:tcPr>
            <w:tcW w:w="3792"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宁夏回族自治区中卫市坡头区人民法院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sz w:val="28"/>
                <w:szCs w:val="28"/>
              </w:rPr>
            </w:pPr>
            <w:r>
              <w:rPr>
                <w:rFonts w:hint="eastAsia" w:ascii="宋体" w:hAnsi="宋体"/>
                <w:sz w:val="28"/>
                <w:szCs w:val="28"/>
              </w:rPr>
              <w:t>48</w:t>
            </w:r>
          </w:p>
        </w:tc>
        <w:tc>
          <w:tcPr>
            <w:tcW w:w="5610" w:type="dxa"/>
            <w:vAlign w:val="center"/>
          </w:tcPr>
          <w:p>
            <w:pPr>
              <w:spacing w:line="400" w:lineRule="exact"/>
              <w:jc w:val="left"/>
              <w:rPr>
                <w:rFonts w:ascii="宋体" w:hAnsi="宋体"/>
                <w:sz w:val="28"/>
                <w:szCs w:val="28"/>
              </w:rPr>
            </w:pPr>
            <w:r>
              <w:rPr>
                <w:rFonts w:hint="eastAsia" w:ascii="宋体" w:hAnsi="宋体"/>
                <w:sz w:val="28"/>
                <w:szCs w:val="28"/>
              </w:rPr>
              <w:t>西部地区自然资源开发权益分配机制法治化探析</w:t>
            </w:r>
          </w:p>
        </w:tc>
        <w:tc>
          <w:tcPr>
            <w:tcW w:w="1229" w:type="dxa"/>
            <w:gridSpan w:val="2"/>
            <w:vAlign w:val="center"/>
          </w:tcPr>
          <w:p>
            <w:pPr>
              <w:spacing w:line="400" w:lineRule="exact"/>
              <w:jc w:val="center"/>
              <w:rPr>
                <w:rFonts w:ascii="宋体" w:hAnsi="宋体"/>
                <w:sz w:val="28"/>
                <w:szCs w:val="28"/>
              </w:rPr>
            </w:pPr>
            <w:r>
              <w:rPr>
                <w:rFonts w:hint="eastAsia" w:ascii="宋体" w:hAnsi="宋体"/>
                <w:sz w:val="28"/>
                <w:szCs w:val="28"/>
              </w:rPr>
              <w:t>白利萍</w:t>
            </w:r>
          </w:p>
        </w:tc>
        <w:tc>
          <w:tcPr>
            <w:tcW w:w="3792" w:type="dxa"/>
            <w:gridSpan w:val="2"/>
            <w:vAlign w:val="center"/>
          </w:tcPr>
          <w:p>
            <w:pPr>
              <w:spacing w:line="400" w:lineRule="exact"/>
              <w:jc w:val="left"/>
              <w:rPr>
                <w:rFonts w:ascii="宋体" w:hAnsi="宋体"/>
                <w:sz w:val="28"/>
                <w:szCs w:val="28"/>
              </w:rPr>
            </w:pPr>
            <w:r>
              <w:rPr>
                <w:rFonts w:hint="eastAsia" w:ascii="宋体" w:hAnsi="宋体"/>
                <w:sz w:val="28"/>
                <w:szCs w:val="28"/>
              </w:rPr>
              <w:t>宁夏大学政法学院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_GB2312"/>
                <w:sz w:val="28"/>
                <w:szCs w:val="28"/>
              </w:rPr>
            </w:pPr>
            <w:r>
              <w:rPr>
                <w:rFonts w:hint="eastAsia" w:ascii="宋体" w:hAnsi="宋体" w:cs="仿宋_GB2312"/>
                <w:sz w:val="28"/>
                <w:szCs w:val="28"/>
              </w:rPr>
              <w:t>49</w:t>
            </w:r>
          </w:p>
        </w:tc>
        <w:tc>
          <w:tcPr>
            <w:tcW w:w="5610" w:type="dxa"/>
            <w:vAlign w:val="center"/>
          </w:tcPr>
          <w:p>
            <w:pPr>
              <w:spacing w:line="400" w:lineRule="exact"/>
              <w:jc w:val="left"/>
              <w:rPr>
                <w:rFonts w:ascii="宋体" w:hAnsi="宋体" w:cs="仿宋_GB2312"/>
                <w:sz w:val="28"/>
                <w:szCs w:val="28"/>
              </w:rPr>
            </w:pPr>
            <w:r>
              <w:rPr>
                <w:rFonts w:hint="eastAsia" w:ascii="宋体" w:hAnsi="宋体" w:cs="仿宋_GB2312"/>
                <w:sz w:val="28"/>
                <w:szCs w:val="28"/>
              </w:rPr>
              <w:t>扩张与限缩：西部地区高级人民法院功能研究</w:t>
            </w:r>
          </w:p>
        </w:tc>
        <w:tc>
          <w:tcPr>
            <w:tcW w:w="1229" w:type="dxa"/>
            <w:gridSpan w:val="2"/>
            <w:vAlign w:val="center"/>
          </w:tcPr>
          <w:p>
            <w:pPr>
              <w:spacing w:line="400" w:lineRule="exact"/>
              <w:jc w:val="center"/>
              <w:rPr>
                <w:rFonts w:ascii="宋体" w:hAnsi="宋体" w:cs="仿宋_GB2312"/>
                <w:sz w:val="28"/>
                <w:szCs w:val="28"/>
              </w:rPr>
            </w:pPr>
            <w:r>
              <w:rPr>
                <w:rFonts w:hint="eastAsia" w:ascii="宋体" w:hAnsi="宋体" w:cs="仿宋_GB2312"/>
                <w:sz w:val="28"/>
                <w:szCs w:val="28"/>
              </w:rPr>
              <w:t>黄存智</w:t>
            </w:r>
          </w:p>
        </w:tc>
        <w:tc>
          <w:tcPr>
            <w:tcW w:w="3792" w:type="dxa"/>
            <w:gridSpan w:val="2"/>
            <w:vAlign w:val="center"/>
          </w:tcPr>
          <w:p>
            <w:pPr>
              <w:spacing w:line="400" w:lineRule="exact"/>
              <w:jc w:val="left"/>
              <w:rPr>
                <w:rFonts w:ascii="宋体" w:hAnsi="宋体" w:cs="仿宋_GB2312"/>
                <w:sz w:val="28"/>
                <w:szCs w:val="28"/>
              </w:rPr>
            </w:pPr>
            <w:r>
              <w:rPr>
                <w:rFonts w:hint="eastAsia" w:ascii="宋体" w:hAnsi="宋体" w:cs="仿宋_GB2312"/>
                <w:sz w:val="28"/>
                <w:szCs w:val="28"/>
              </w:rPr>
              <w:t>青海省西宁市中级人民法院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cs="仿宋_GB2312"/>
                <w:sz w:val="28"/>
                <w:szCs w:val="28"/>
              </w:rPr>
            </w:pPr>
            <w:r>
              <w:rPr>
                <w:rFonts w:hint="eastAsia" w:ascii="宋体" w:hAnsi="宋体" w:cs="仿宋_GB2312"/>
                <w:sz w:val="28"/>
                <w:szCs w:val="28"/>
              </w:rPr>
              <w:t>50</w:t>
            </w:r>
          </w:p>
        </w:tc>
        <w:tc>
          <w:tcPr>
            <w:tcW w:w="5610" w:type="dxa"/>
            <w:vAlign w:val="center"/>
          </w:tcPr>
          <w:p>
            <w:pPr>
              <w:spacing w:line="400" w:lineRule="exact"/>
              <w:jc w:val="left"/>
              <w:rPr>
                <w:rFonts w:ascii="宋体" w:hAnsi="宋体" w:cs="仿宋_GB2312"/>
                <w:sz w:val="28"/>
                <w:szCs w:val="28"/>
              </w:rPr>
            </w:pPr>
            <w:r>
              <w:rPr>
                <w:rFonts w:hint="eastAsia" w:ascii="宋体" w:hAnsi="宋体" w:cs="仿宋_GB2312"/>
                <w:sz w:val="28"/>
                <w:szCs w:val="28"/>
              </w:rPr>
              <w:t>推进青甘川滇藏区与西藏民族地区长久稳定社会发展法治经济的建议</w:t>
            </w:r>
          </w:p>
        </w:tc>
        <w:tc>
          <w:tcPr>
            <w:tcW w:w="1229" w:type="dxa"/>
            <w:gridSpan w:val="2"/>
            <w:vAlign w:val="center"/>
          </w:tcPr>
          <w:p>
            <w:pPr>
              <w:spacing w:line="400" w:lineRule="exact"/>
              <w:jc w:val="center"/>
              <w:rPr>
                <w:rFonts w:ascii="宋体" w:hAnsi="宋体" w:cs="仿宋_GB2312"/>
                <w:sz w:val="28"/>
                <w:szCs w:val="28"/>
              </w:rPr>
            </w:pPr>
            <w:r>
              <w:rPr>
                <w:rFonts w:hint="eastAsia" w:ascii="宋体" w:hAnsi="宋体" w:cs="仿宋_GB2312"/>
                <w:sz w:val="28"/>
                <w:szCs w:val="28"/>
              </w:rPr>
              <w:t>张正兴</w:t>
            </w:r>
          </w:p>
        </w:tc>
        <w:tc>
          <w:tcPr>
            <w:tcW w:w="3792" w:type="dxa"/>
            <w:gridSpan w:val="2"/>
            <w:vAlign w:val="center"/>
          </w:tcPr>
          <w:p>
            <w:pPr>
              <w:spacing w:line="400" w:lineRule="exact"/>
              <w:jc w:val="left"/>
              <w:rPr>
                <w:rFonts w:ascii="宋体" w:hAnsi="宋体" w:cs="仿宋_GB2312"/>
                <w:sz w:val="28"/>
                <w:szCs w:val="28"/>
              </w:rPr>
            </w:pPr>
            <w:r>
              <w:rPr>
                <w:rFonts w:hint="eastAsia" w:ascii="宋体" w:hAnsi="宋体" w:cs="仿宋_GB2312"/>
                <w:sz w:val="28"/>
                <w:szCs w:val="28"/>
              </w:rPr>
              <w:t>青海省西宁市城北区税务局</w:t>
            </w:r>
          </w:p>
        </w:tc>
      </w:tr>
    </w:tbl>
    <w:p>
      <w:pPr>
        <w:spacing w:line="400" w:lineRule="exact"/>
        <w:rPr>
          <w:b/>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right="0"/>
        <w:jc w:val="center"/>
        <w:textAlignment w:val="auto"/>
        <w:rPr>
          <w:rFonts w:hint="eastAsia" w:ascii="仿宋_GB2312" w:hAnsi="仿宋_GB2312" w:eastAsia="仿宋_GB2312" w:cs="仿宋_GB2312"/>
          <w:b/>
          <w:sz w:val="36"/>
          <w:szCs w:val="36"/>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C661F"/>
    <w:rsid w:val="0A3C661F"/>
    <w:rsid w:val="0FFA2F1C"/>
    <w:rsid w:val="1AD35DC1"/>
    <w:rsid w:val="2CC178F5"/>
    <w:rsid w:val="31A06049"/>
    <w:rsid w:val="453C3331"/>
    <w:rsid w:val="6D535020"/>
    <w:rsid w:val="714212FA"/>
    <w:rsid w:val="74AD4045"/>
    <w:rsid w:val="7C6E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qFormat/>
    <w:uiPriority w:val="0"/>
    <w:pPr>
      <w:spacing w:line="360" w:lineRule="auto"/>
      <w:jc w:val="center"/>
    </w:pPr>
    <w:rPr>
      <w:rFonts w:ascii="Times New Roman" w:hAnsi="Times New Roman" w:cs="Arial"/>
      <w:b/>
      <w:bCs/>
      <w:sz w:val="30"/>
      <w:szCs w:val="32"/>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2018-10-24T06:13:00Z</dcterms:created>
  <dc:creator>USER</dc:creator>
  <cp:lastModifiedBy>木木</cp:lastModifiedBy>
  <cp:lastPrinted>2018-10-24T07:15:00Z</cp:lastPrinted>
  <dcterms:modified xsi:type="dcterms:W3CDTF">2018-10-30T02:45:20Z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