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6D" w:rsidRPr="007D706D" w:rsidRDefault="007D706D" w:rsidP="007D706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D706D">
        <w:rPr>
          <w:rFonts w:ascii="Arial" w:eastAsia="宋体" w:hAnsi="Arial" w:cs="Arial"/>
          <w:color w:val="222222"/>
          <w:kern w:val="0"/>
          <w:sz w:val="27"/>
          <w:szCs w:val="27"/>
          <w:shd w:val="clear" w:color="auto" w:fill="FFFFFF"/>
        </w:rPr>
        <w:br/>
      </w:r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中国法学会国际经济贸易法学研究会国际金融</w:t>
      </w:r>
      <w:proofErr w:type="gramStart"/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法专业</w:t>
      </w:r>
      <w:proofErr w:type="gramEnd"/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委员会</w:t>
      </w:r>
      <w:r w:rsidRPr="007D706D">
        <w:rPr>
          <w:rFonts w:ascii="Arial" w:eastAsia="宋体" w:hAnsi="Arial" w:cs="Arial"/>
          <w:color w:val="222222"/>
          <w:kern w:val="0"/>
          <w:sz w:val="27"/>
          <w:szCs w:val="27"/>
          <w:shd w:val="clear" w:color="auto" w:fill="FFFFFF"/>
        </w:rPr>
        <w:br/>
      </w:r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2013</w:t>
      </w:r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年</w:t>
      </w:r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“</w:t>
      </w:r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影子银行监管及我国理财、非银行融资机构的法律问题</w:t>
      </w:r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”</w:t>
      </w:r>
      <w:r w:rsidRPr="007D706D">
        <w:rPr>
          <w:rFonts w:ascii="Arial" w:eastAsia="宋体" w:hAnsi="Arial" w:cs="Arial"/>
          <w:b/>
          <w:bCs/>
          <w:color w:val="222222"/>
          <w:kern w:val="0"/>
          <w:sz w:val="27"/>
          <w:szCs w:val="27"/>
          <w:shd w:val="clear" w:color="auto" w:fill="FFFFFF"/>
        </w:rPr>
        <w:t>研讨会</w:t>
      </w:r>
      <w:r w:rsidRPr="007D706D">
        <w:rPr>
          <w:rFonts w:ascii="Arial" w:eastAsia="宋体" w:hAnsi="Arial" w:cs="Arial"/>
          <w:color w:val="222222"/>
          <w:kern w:val="0"/>
          <w:sz w:val="27"/>
          <w:szCs w:val="27"/>
          <w:shd w:val="clear" w:color="auto" w:fill="FFFFFF"/>
        </w:rPr>
        <w:br/>
        <w:t> </w:t>
      </w:r>
      <w:r w:rsidRPr="007D706D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7D706D">
        <w:rPr>
          <w:rFonts w:ascii="Arial" w:eastAsia="宋体" w:hAnsi="Arial" w:cs="Arial"/>
          <w:b/>
          <w:bCs/>
          <w:color w:val="222222"/>
          <w:kern w:val="0"/>
          <w:sz w:val="30"/>
          <w:szCs w:val="30"/>
          <w:shd w:val="clear" w:color="auto" w:fill="FFFFFF"/>
        </w:rPr>
        <w:t>参会回执</w:t>
      </w:r>
      <w:bookmarkStart w:id="0" w:name="_GoBack"/>
      <w:bookmarkEnd w:id="0"/>
      <w:r w:rsidRPr="007D706D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80"/>
        <w:gridCol w:w="1268"/>
        <w:gridCol w:w="3231"/>
      </w:tblGrid>
      <w:tr w:rsidR="007D706D" w:rsidRPr="007D706D" w:rsidTr="007D706D">
        <w:trPr>
          <w:trHeight w:val="570"/>
          <w:tblCellSpacing w:w="0" w:type="dxa"/>
        </w:trPr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姓名</w:t>
            </w:r>
          </w:p>
        </w:tc>
        <w:tc>
          <w:tcPr>
            <w:tcW w:w="25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性别</w:t>
            </w:r>
          </w:p>
        </w:tc>
        <w:tc>
          <w:tcPr>
            <w:tcW w:w="33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</w:t>
            </w:r>
          </w:p>
        </w:tc>
      </w:tr>
      <w:tr w:rsidR="007D706D" w:rsidRPr="007D706D" w:rsidTr="007D706D">
        <w:trPr>
          <w:trHeight w:val="570"/>
          <w:tblCellSpacing w:w="0" w:type="dxa"/>
        </w:trPr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711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</w:t>
            </w:r>
          </w:p>
        </w:tc>
      </w:tr>
      <w:tr w:rsidR="007D706D" w:rsidRPr="007D706D" w:rsidTr="007D706D">
        <w:trPr>
          <w:trHeight w:val="570"/>
          <w:tblCellSpacing w:w="0" w:type="dxa"/>
        </w:trPr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职务</w:t>
            </w:r>
          </w:p>
        </w:tc>
        <w:tc>
          <w:tcPr>
            <w:tcW w:w="25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职称</w:t>
            </w:r>
          </w:p>
        </w:tc>
        <w:tc>
          <w:tcPr>
            <w:tcW w:w="33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</w:t>
            </w:r>
          </w:p>
        </w:tc>
      </w:tr>
      <w:tr w:rsidR="007D706D" w:rsidRPr="007D706D" w:rsidTr="007D706D">
        <w:trPr>
          <w:trHeight w:val="570"/>
          <w:tblCellSpacing w:w="0" w:type="dxa"/>
        </w:trPr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5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33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</w:t>
            </w:r>
          </w:p>
        </w:tc>
      </w:tr>
      <w:tr w:rsidR="007D706D" w:rsidRPr="007D706D" w:rsidTr="007D706D">
        <w:trPr>
          <w:trHeight w:val="360"/>
          <w:tblCellSpacing w:w="0" w:type="dxa"/>
        </w:trPr>
        <w:tc>
          <w:tcPr>
            <w:tcW w:w="14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抵达信息</w:t>
            </w:r>
          </w:p>
        </w:tc>
        <w:tc>
          <w:tcPr>
            <w:tcW w:w="711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航班号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/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火车车次：</w:t>
            </w:r>
          </w:p>
        </w:tc>
      </w:tr>
      <w:tr w:rsidR="007D706D" w:rsidRPr="007D706D" w:rsidTr="007D7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到达时间：</w:t>
            </w:r>
          </w:p>
        </w:tc>
      </w:tr>
      <w:tr w:rsidR="007D706D" w:rsidRPr="007D706D" w:rsidTr="007D7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到达机场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/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车站：</w:t>
            </w:r>
          </w:p>
        </w:tc>
      </w:tr>
      <w:tr w:rsidR="007D706D" w:rsidRPr="007D706D" w:rsidTr="007D706D">
        <w:trPr>
          <w:trHeight w:val="690"/>
          <w:tblCellSpacing w:w="0" w:type="dxa"/>
        </w:trPr>
        <w:tc>
          <w:tcPr>
            <w:tcW w:w="14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住宿要求</w:t>
            </w:r>
          </w:p>
        </w:tc>
        <w:tc>
          <w:tcPr>
            <w:tcW w:w="711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商务套房</w:t>
            </w:r>
          </w:p>
        </w:tc>
      </w:tr>
      <w:tr w:rsidR="007D706D" w:rsidRPr="007D706D" w:rsidTr="007D706D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双人标间</w:t>
            </w:r>
            <w:proofErr w:type="gramEnd"/>
          </w:p>
        </w:tc>
        <w:tc>
          <w:tcPr>
            <w:tcW w:w="33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7D706D" w:rsidRPr="007D706D" w:rsidTr="007D706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可合住</w:t>
            </w:r>
          </w:p>
        </w:tc>
      </w:tr>
      <w:tr w:rsidR="007D706D" w:rsidRPr="007D706D" w:rsidTr="007D706D">
        <w:trPr>
          <w:trHeight w:val="855"/>
          <w:tblCellSpacing w:w="0" w:type="dxa"/>
        </w:trPr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备注事项</w:t>
            </w:r>
          </w:p>
        </w:tc>
        <w:tc>
          <w:tcPr>
            <w:tcW w:w="711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7D706D" w:rsidRPr="007D706D" w:rsidRDefault="007D706D" w:rsidP="007D706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代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 xml:space="preserve"> 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订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 xml:space="preserve"> 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机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 xml:space="preserve"> 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票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_________________________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br/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代订车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/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船票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_________________________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br/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其他事项</w:t>
            </w:r>
            <w:r w:rsidRPr="007D706D">
              <w:rPr>
                <w:rFonts w:ascii="Arial" w:eastAsia="宋体" w:hAnsi="Arial" w:cs="Arial"/>
                <w:color w:val="222222"/>
                <w:kern w:val="0"/>
                <w:sz w:val="27"/>
                <w:szCs w:val="27"/>
              </w:rPr>
              <w:t>   _________________________</w:t>
            </w:r>
          </w:p>
        </w:tc>
      </w:tr>
    </w:tbl>
    <w:p w:rsidR="003154FB" w:rsidRDefault="007D706D">
      <w:r w:rsidRPr="007D706D">
        <w:rPr>
          <w:rFonts w:ascii="Arial" w:eastAsia="宋体" w:hAnsi="Arial" w:cs="Arial"/>
          <w:color w:val="222222"/>
          <w:kern w:val="0"/>
          <w:sz w:val="27"/>
          <w:szCs w:val="27"/>
          <w:shd w:val="clear" w:color="auto" w:fill="FFFFFF"/>
        </w:rPr>
        <w:t> </w:t>
      </w:r>
    </w:p>
    <w:sectPr w:rsidR="00315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B"/>
    <w:rsid w:val="003154FB"/>
    <w:rsid w:val="007D706D"/>
    <w:rsid w:val="009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06D"/>
    <w:rPr>
      <w:b/>
      <w:bCs/>
    </w:rPr>
  </w:style>
  <w:style w:type="paragraph" w:styleId="a4">
    <w:name w:val="Normal (Web)"/>
    <w:basedOn w:val="a"/>
    <w:uiPriority w:val="99"/>
    <w:unhideWhenUsed/>
    <w:rsid w:val="007D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06D"/>
    <w:rPr>
      <w:b/>
      <w:bCs/>
    </w:rPr>
  </w:style>
  <w:style w:type="paragraph" w:styleId="a4">
    <w:name w:val="Normal (Web)"/>
    <w:basedOn w:val="a"/>
    <w:uiPriority w:val="99"/>
    <w:unhideWhenUsed/>
    <w:rsid w:val="007D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2105-245</dc:creator>
  <cp:keywords/>
  <dc:description/>
  <cp:lastModifiedBy>2105-245</cp:lastModifiedBy>
  <cp:revision>2</cp:revision>
  <dcterms:created xsi:type="dcterms:W3CDTF">2013-03-11T08:49:00Z</dcterms:created>
  <dcterms:modified xsi:type="dcterms:W3CDTF">2013-03-11T08:50:00Z</dcterms:modified>
</cp:coreProperties>
</file>